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D386" w14:textId="77777777" w:rsidR="00B93CEA" w:rsidRDefault="00B93CEA" w:rsidP="00B93CEA">
      <w:pPr>
        <w:pStyle w:val="NoSpacing"/>
        <w:rPr>
          <w:rFonts w:asciiTheme="majorHAnsi" w:hAnsiTheme="majorHAnsi"/>
          <w:b/>
          <w:sz w:val="96"/>
        </w:rPr>
      </w:pPr>
    </w:p>
    <w:p w14:paraId="39319EF6" w14:textId="77777777" w:rsidR="005F2FB9" w:rsidRPr="0019239D" w:rsidRDefault="00B93CEA" w:rsidP="00B93CEA">
      <w:pPr>
        <w:pStyle w:val="NoSpacing"/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7C566C60" wp14:editId="1A88A899">
            <wp:simplePos x="0" y="0"/>
            <wp:positionH relativeFrom="column">
              <wp:posOffset>25874</wp:posOffset>
            </wp:positionH>
            <wp:positionV relativeFrom="paragraph">
              <wp:posOffset>390875</wp:posOffset>
            </wp:positionV>
            <wp:extent cx="6859422" cy="5923129"/>
            <wp:effectExtent l="19050" t="0" r="0" b="0"/>
            <wp:wrapNone/>
            <wp:docPr id="1" name="Picture 1" descr="http://www.mshsl.org/mshsl/upload/MSHSL135834Home%20of%20the%20Panthers%20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hsl.org/mshsl/upload/MSHSL135834Home%20of%20the%20Panthers%201.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2" cy="5923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239D" w:rsidRPr="0019239D">
        <w:rPr>
          <w:rFonts w:asciiTheme="majorHAnsi" w:hAnsiTheme="majorHAnsi"/>
          <w:b/>
          <w:sz w:val="96"/>
        </w:rPr>
        <w:t xml:space="preserve">NRHEG </w:t>
      </w:r>
      <w:r w:rsidR="007343F6">
        <w:rPr>
          <w:rFonts w:asciiTheme="majorHAnsi" w:hAnsiTheme="majorHAnsi"/>
          <w:b/>
          <w:sz w:val="96"/>
        </w:rPr>
        <w:t>SECONDARY</w:t>
      </w:r>
    </w:p>
    <w:p w14:paraId="3FAC10C5" w14:textId="77777777" w:rsidR="0019239D" w:rsidRPr="0019239D" w:rsidRDefault="0019239D" w:rsidP="0019239D">
      <w:pPr>
        <w:pStyle w:val="NoSpacing"/>
        <w:jc w:val="center"/>
        <w:rPr>
          <w:rFonts w:asciiTheme="majorHAnsi" w:hAnsiTheme="majorHAnsi"/>
          <w:b/>
          <w:sz w:val="96"/>
        </w:rPr>
      </w:pPr>
    </w:p>
    <w:p w14:paraId="470C2165" w14:textId="77777777" w:rsidR="0019239D" w:rsidRDefault="0019239D" w:rsidP="0019239D">
      <w:pPr>
        <w:pStyle w:val="NoSpacing"/>
        <w:jc w:val="center"/>
        <w:rPr>
          <w:rFonts w:asciiTheme="majorHAnsi" w:hAnsiTheme="majorHAnsi"/>
          <w:b/>
          <w:sz w:val="96"/>
        </w:rPr>
      </w:pPr>
    </w:p>
    <w:p w14:paraId="3769F2A3" w14:textId="77777777" w:rsidR="0019239D" w:rsidRPr="0019239D" w:rsidRDefault="002E2601" w:rsidP="0019239D">
      <w:pPr>
        <w:pStyle w:val="NoSpacing"/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>Middle School</w:t>
      </w:r>
      <w:r w:rsidR="007343F6">
        <w:rPr>
          <w:rFonts w:asciiTheme="majorHAnsi" w:hAnsiTheme="majorHAnsi"/>
          <w:b/>
          <w:sz w:val="96"/>
        </w:rPr>
        <w:t xml:space="preserve"> Band</w:t>
      </w:r>
      <w:r>
        <w:rPr>
          <w:rFonts w:asciiTheme="majorHAnsi" w:hAnsiTheme="majorHAnsi"/>
          <w:b/>
          <w:sz w:val="96"/>
        </w:rPr>
        <w:t>s</w:t>
      </w:r>
      <w:r w:rsidR="007343F6">
        <w:rPr>
          <w:rFonts w:asciiTheme="majorHAnsi" w:hAnsiTheme="majorHAnsi"/>
          <w:b/>
          <w:sz w:val="96"/>
        </w:rPr>
        <w:t xml:space="preserve"> Handbook</w:t>
      </w:r>
    </w:p>
    <w:p w14:paraId="768E33F9" w14:textId="77777777" w:rsidR="0019239D" w:rsidRPr="0019239D" w:rsidRDefault="0019239D" w:rsidP="0019239D">
      <w:pPr>
        <w:pStyle w:val="NoSpacing"/>
        <w:jc w:val="center"/>
        <w:rPr>
          <w:rFonts w:asciiTheme="majorHAnsi" w:hAnsiTheme="majorHAnsi"/>
          <w:b/>
          <w:sz w:val="96"/>
        </w:rPr>
      </w:pPr>
    </w:p>
    <w:p w14:paraId="486CD2B7" w14:textId="77777777" w:rsidR="0019239D" w:rsidRDefault="0019239D" w:rsidP="0019239D">
      <w:pPr>
        <w:pStyle w:val="NoSpacing"/>
        <w:jc w:val="center"/>
        <w:rPr>
          <w:rFonts w:asciiTheme="majorHAnsi" w:hAnsiTheme="majorHAnsi"/>
          <w:b/>
          <w:sz w:val="96"/>
        </w:rPr>
      </w:pPr>
    </w:p>
    <w:p w14:paraId="11DC88AE" w14:textId="77777777" w:rsidR="0019239D" w:rsidRDefault="0019239D" w:rsidP="0019239D">
      <w:pPr>
        <w:pStyle w:val="NoSpacing"/>
        <w:jc w:val="center"/>
        <w:rPr>
          <w:rFonts w:asciiTheme="majorHAnsi" w:hAnsiTheme="majorHAnsi"/>
          <w:b/>
          <w:sz w:val="96"/>
        </w:rPr>
      </w:pPr>
    </w:p>
    <w:p w14:paraId="547438A7" w14:textId="77777777" w:rsidR="0019239D" w:rsidRDefault="002E2601" w:rsidP="0019239D">
      <w:pPr>
        <w:pStyle w:val="NoSpacing"/>
        <w:jc w:val="center"/>
        <w:rPr>
          <w:rFonts w:asciiTheme="majorHAnsi" w:hAnsiTheme="majorHAnsi"/>
          <w:b/>
          <w:sz w:val="96"/>
        </w:rPr>
      </w:pPr>
      <w:r>
        <w:rPr>
          <w:rFonts w:asciiTheme="majorHAnsi" w:hAnsiTheme="majorHAnsi"/>
          <w:b/>
          <w:sz w:val="96"/>
        </w:rPr>
        <w:t>2016-2017</w:t>
      </w:r>
    </w:p>
    <w:p w14:paraId="09AE366A" w14:textId="77777777" w:rsidR="00D70B60" w:rsidRDefault="00D70B60" w:rsidP="0019239D">
      <w:pPr>
        <w:pStyle w:val="NoSpacing"/>
        <w:jc w:val="center"/>
        <w:rPr>
          <w:rFonts w:asciiTheme="majorHAnsi" w:hAnsiTheme="majorHAnsi"/>
          <w:b/>
          <w:sz w:val="96"/>
        </w:rPr>
      </w:pPr>
    </w:p>
    <w:p w14:paraId="7B6A2884" w14:textId="77777777" w:rsidR="00D70B60" w:rsidRDefault="00D70B60" w:rsidP="0019239D">
      <w:pPr>
        <w:pStyle w:val="NoSpacing"/>
        <w:jc w:val="center"/>
        <w:rPr>
          <w:rFonts w:asciiTheme="majorHAnsi" w:hAnsiTheme="majorHAnsi"/>
          <w:b/>
          <w:sz w:val="52"/>
        </w:rPr>
      </w:pPr>
    </w:p>
    <w:p w14:paraId="32A15002" w14:textId="77777777" w:rsidR="002E2601" w:rsidRDefault="002E2601" w:rsidP="0019239D">
      <w:pPr>
        <w:pStyle w:val="NoSpacing"/>
        <w:jc w:val="center"/>
        <w:rPr>
          <w:rFonts w:asciiTheme="majorHAnsi" w:hAnsiTheme="majorHAnsi"/>
          <w:sz w:val="28"/>
        </w:rPr>
      </w:pPr>
    </w:p>
    <w:p w14:paraId="71872089" w14:textId="77777777" w:rsidR="006D7F36" w:rsidRDefault="006D7F36" w:rsidP="0019239D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D7F36" w:rsidRPr="006D7F36" w14:paraId="3298D5DE" w14:textId="77777777" w:rsidTr="006D7F36">
        <w:tc>
          <w:tcPr>
            <w:tcW w:w="11016" w:type="dxa"/>
          </w:tcPr>
          <w:p w14:paraId="67F8105E" w14:textId="77777777" w:rsidR="006D7F36" w:rsidRPr="006D7F36" w:rsidRDefault="006D7F36" w:rsidP="00BD4C0F">
            <w:pPr>
              <w:pStyle w:val="NoSpacing"/>
              <w:jc w:val="center"/>
              <w:rPr>
                <w:rFonts w:asciiTheme="majorHAnsi" w:hAnsiTheme="majorHAnsi"/>
                <w:b/>
                <w:sz w:val="32"/>
              </w:rPr>
            </w:pPr>
            <w:r w:rsidRPr="006D7F36">
              <w:rPr>
                <w:rFonts w:asciiTheme="majorHAnsi" w:hAnsiTheme="majorHAnsi"/>
                <w:b/>
                <w:sz w:val="32"/>
              </w:rPr>
              <w:lastRenderedPageBreak/>
              <w:t>RESPECT POLICY</w:t>
            </w:r>
          </w:p>
        </w:tc>
      </w:tr>
    </w:tbl>
    <w:p w14:paraId="2C5178D2" w14:textId="77777777" w:rsidR="006D7F36" w:rsidRDefault="006D7F36">
      <w:pPr>
        <w:rPr>
          <w:rFonts w:asciiTheme="majorHAnsi" w:hAnsiTheme="majorHAnsi"/>
        </w:rPr>
      </w:pPr>
    </w:p>
    <w:p w14:paraId="4C94DB97" w14:textId="77777777" w:rsidR="006D7F36" w:rsidRDefault="006D7F36" w:rsidP="006D7F36">
      <w:pPr>
        <w:pStyle w:val="NoSpacing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Respect Yourself</w:t>
      </w:r>
    </w:p>
    <w:p w14:paraId="05B91EC1" w14:textId="77777777" w:rsidR="006D7F36" w:rsidRDefault="006D7F36" w:rsidP="006D7F36">
      <w:pPr>
        <w:pStyle w:val="NoSpacing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Respect Others</w:t>
      </w:r>
    </w:p>
    <w:p w14:paraId="29DD7EFF" w14:textId="77777777" w:rsidR="006D7F36" w:rsidRDefault="006D7F36" w:rsidP="006D7F36">
      <w:pPr>
        <w:pStyle w:val="NoSpacing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Respect the Director</w:t>
      </w:r>
    </w:p>
    <w:p w14:paraId="315DCEE9" w14:textId="77777777" w:rsidR="006D7F36" w:rsidRDefault="006D7F36" w:rsidP="006D7F36">
      <w:pPr>
        <w:pStyle w:val="NoSpacing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Respect Property</w:t>
      </w:r>
    </w:p>
    <w:p w14:paraId="76D7850D" w14:textId="77777777" w:rsidR="006D7F36" w:rsidRDefault="006D7F36" w:rsidP="006D7F36">
      <w:pPr>
        <w:pStyle w:val="NoSpacing"/>
        <w:jc w:val="center"/>
        <w:rPr>
          <w:rFonts w:asciiTheme="majorHAnsi" w:hAnsiTheme="majorHAnsi"/>
          <w:sz w:val="32"/>
        </w:rPr>
      </w:pPr>
    </w:p>
    <w:p w14:paraId="45183DB5" w14:textId="77777777" w:rsidR="006D7F36" w:rsidRDefault="006D7F36" w:rsidP="006D7F36">
      <w:pPr>
        <w:pStyle w:val="NoSpacing"/>
        <w:jc w:val="center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D7F36" w:rsidRPr="00005781" w14:paraId="0E068609" w14:textId="77777777" w:rsidTr="006D7F36">
        <w:tc>
          <w:tcPr>
            <w:tcW w:w="11016" w:type="dxa"/>
          </w:tcPr>
          <w:p w14:paraId="4E041781" w14:textId="77777777" w:rsidR="006D7F36" w:rsidRPr="00005781" w:rsidRDefault="006D7F36" w:rsidP="00AF1190">
            <w:pPr>
              <w:pStyle w:val="NoSpacing"/>
              <w:jc w:val="center"/>
            </w:pPr>
            <w:r w:rsidRPr="006D7F36">
              <w:rPr>
                <w:rFonts w:asciiTheme="majorHAnsi" w:hAnsiTheme="majorHAnsi"/>
                <w:b/>
                <w:sz w:val="32"/>
              </w:rPr>
              <w:t>CLASSROOM EXPECTATIONS</w:t>
            </w:r>
          </w:p>
        </w:tc>
      </w:tr>
    </w:tbl>
    <w:p w14:paraId="2B50B667" w14:textId="77777777" w:rsidR="006D7F36" w:rsidRDefault="006D7F36" w:rsidP="006D7F36">
      <w:pPr>
        <w:pStyle w:val="NoSpacing"/>
        <w:jc w:val="center"/>
      </w:pPr>
    </w:p>
    <w:p w14:paraId="52724A8F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Arrive promptly and get ready quickly – please see tardy policy</w:t>
      </w:r>
    </w:p>
    <w:p w14:paraId="05A3322F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60C8ED92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Be prepared with all necessary materials (including a positive attitude)</w:t>
      </w:r>
    </w:p>
    <w:p w14:paraId="174ED23C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45E3F341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Check board for schedule and announcements</w:t>
      </w:r>
    </w:p>
    <w:p w14:paraId="54F7EBF0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46234289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Cell phones are prohibited</w:t>
      </w:r>
    </w:p>
    <w:p w14:paraId="51BC4E45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4013985D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iPads are to be stowed away in backpack or under chair unless otherwise specified</w:t>
      </w:r>
    </w:p>
    <w:p w14:paraId="4AC905D2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1CF1218F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Food, gum, and drinks other than water are prohibited</w:t>
      </w:r>
    </w:p>
    <w:p w14:paraId="69A11D60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64F0CF14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Play instruments only assigned to you</w:t>
      </w:r>
    </w:p>
    <w:p w14:paraId="05451EFE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47C298E4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Do not talk when the director or another teacher is talking</w:t>
      </w:r>
    </w:p>
    <w:p w14:paraId="0F703986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5F5B8339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Instruments are to be placed in their cases, securely latched, and put away after rehearsal </w:t>
      </w:r>
    </w:p>
    <w:p w14:paraId="54C60EBA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4D2FDA6C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Folders are to be put back in the folder cabinet after rehearsal</w:t>
      </w:r>
    </w:p>
    <w:p w14:paraId="3FDB4DCE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5B44B93E" w14:textId="77777777" w:rsid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Stay in the band room until you are excused</w:t>
      </w:r>
    </w:p>
    <w:p w14:paraId="76835E74" w14:textId="77777777" w:rsidR="006D7F36" w:rsidRDefault="006D7F36" w:rsidP="006D7F36">
      <w:pPr>
        <w:pStyle w:val="NoSpacing"/>
        <w:ind w:left="720"/>
        <w:rPr>
          <w:rFonts w:asciiTheme="majorHAnsi" w:hAnsiTheme="majorHAnsi"/>
          <w:sz w:val="32"/>
        </w:rPr>
      </w:pPr>
    </w:p>
    <w:p w14:paraId="28CB8DAA" w14:textId="77777777" w:rsidR="006D7F36" w:rsidRPr="006D7F36" w:rsidRDefault="006D7F36" w:rsidP="006D7F36">
      <w:pPr>
        <w:pStyle w:val="NoSpacing"/>
        <w:numPr>
          <w:ilvl w:val="0"/>
          <w:numId w:val="18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Take risks and have fun!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D7F36" w:rsidRPr="006D7F36" w14:paraId="2880AFF3" w14:textId="77777777" w:rsidTr="006D7F36">
        <w:tc>
          <w:tcPr>
            <w:tcW w:w="11016" w:type="dxa"/>
          </w:tcPr>
          <w:p w14:paraId="2406809C" w14:textId="77777777" w:rsidR="006D7F36" w:rsidRPr="006D7F36" w:rsidRDefault="006D7F36" w:rsidP="008B2129">
            <w:pPr>
              <w:pStyle w:val="NoSpacing"/>
              <w:jc w:val="center"/>
              <w:rPr>
                <w:rFonts w:asciiTheme="majorHAnsi" w:hAnsiTheme="majorHAnsi"/>
                <w:b/>
                <w:sz w:val="32"/>
              </w:rPr>
            </w:pPr>
            <w:r w:rsidRPr="006D7F36">
              <w:rPr>
                <w:rFonts w:asciiTheme="majorHAnsi" w:hAnsiTheme="majorHAnsi"/>
                <w:b/>
                <w:sz w:val="32"/>
              </w:rPr>
              <w:lastRenderedPageBreak/>
              <w:t>ATTENDANCE POLICY</w:t>
            </w:r>
          </w:p>
        </w:tc>
      </w:tr>
    </w:tbl>
    <w:p w14:paraId="6BEAB77F" w14:textId="77777777" w:rsidR="006D7F36" w:rsidRDefault="006D7F36" w:rsidP="006D7F36">
      <w:pPr>
        <w:pStyle w:val="NoSpacing"/>
        <w:jc w:val="center"/>
      </w:pPr>
    </w:p>
    <w:p w14:paraId="268E6226" w14:textId="77777777" w:rsidR="006D7F36" w:rsidRDefault="006D7F36" w:rsidP="006D7F36">
      <w:pPr>
        <w:pStyle w:val="NoSpacing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PROCEDURE</w:t>
      </w:r>
    </w:p>
    <w:p w14:paraId="3F580B92" w14:textId="77777777" w:rsidR="006D7F36" w:rsidRDefault="006D7F36" w:rsidP="006D7F36">
      <w:pPr>
        <w:pStyle w:val="NoSpacing"/>
        <w:numPr>
          <w:ilvl w:val="0"/>
          <w:numId w:val="26"/>
        </w:numPr>
      </w:pPr>
      <w:r>
        <w:rPr>
          <w:rFonts w:asciiTheme="majorHAnsi" w:hAnsiTheme="majorHAnsi"/>
          <w:sz w:val="32"/>
        </w:rPr>
        <w:t xml:space="preserve"> Attendance at all rehearsals, lessons, and performances is mandatory unless previously arranged with Mr. Bender.</w:t>
      </w:r>
    </w:p>
    <w:p w14:paraId="2FC0A99F" w14:textId="77777777" w:rsidR="006D7F36" w:rsidRDefault="006D7F36" w:rsidP="006D7F36">
      <w:pPr>
        <w:pStyle w:val="NoSpacing"/>
        <w:rPr>
          <w:rFonts w:asciiTheme="majorHAnsi" w:hAnsiTheme="majorHAnsi"/>
          <w:sz w:val="28"/>
        </w:rPr>
      </w:pPr>
    </w:p>
    <w:p w14:paraId="0D37FA7A" w14:textId="77777777" w:rsidR="006D7F36" w:rsidRDefault="006D7F36" w:rsidP="006D7F36">
      <w:pPr>
        <w:pStyle w:val="NoSpacing"/>
        <w:numPr>
          <w:ilvl w:val="0"/>
          <w:numId w:val="26"/>
        </w:numPr>
      </w:pPr>
      <w:r>
        <w:rPr>
          <w:rFonts w:asciiTheme="majorHAnsi" w:hAnsiTheme="majorHAnsi"/>
          <w:sz w:val="32"/>
        </w:rPr>
        <w:t xml:space="preserve"> Tardy Procedure</w:t>
      </w:r>
    </w:p>
    <w:p w14:paraId="3790D943" w14:textId="77777777" w:rsidR="006D7F36" w:rsidRPr="006D7F36" w:rsidRDefault="006D7F36" w:rsidP="006D7F36">
      <w:pPr>
        <w:pStyle w:val="NoSpacing"/>
        <w:numPr>
          <w:ilvl w:val="0"/>
          <w:numId w:val="28"/>
        </w:numPr>
      </w:pPr>
      <w:r>
        <w:rPr>
          <w:rFonts w:asciiTheme="majorHAnsi" w:hAnsiTheme="majorHAnsi"/>
          <w:sz w:val="32"/>
        </w:rPr>
        <w:t xml:space="preserve"> If a student is tardy, he or she will lose daily participation points.</w:t>
      </w:r>
    </w:p>
    <w:p w14:paraId="4AEBA8FE" w14:textId="77777777" w:rsidR="00F75D92" w:rsidRDefault="006D7F36" w:rsidP="00F75D92">
      <w:pPr>
        <w:pStyle w:val="NoSpacing"/>
        <w:ind w:left="1890" w:hanging="45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ii.  If a student does not have adequate time to use the restroom in        be</w:t>
      </w:r>
      <w:r w:rsidR="00F75D92">
        <w:rPr>
          <w:rFonts w:asciiTheme="majorHAnsi" w:hAnsiTheme="majorHAnsi"/>
          <w:sz w:val="32"/>
        </w:rPr>
        <w:t>tween classes, he or she must first check into the classroom with Mr. Bender</w:t>
      </w:r>
    </w:p>
    <w:p w14:paraId="4DBF0751" w14:textId="77777777" w:rsidR="00F75D92" w:rsidRDefault="00F75D92" w:rsidP="00F75D92">
      <w:pPr>
        <w:pStyle w:val="NoSpacing"/>
        <w:rPr>
          <w:rFonts w:asciiTheme="majorHAnsi" w:hAnsiTheme="majorHAnsi"/>
          <w:sz w:val="32"/>
        </w:rPr>
      </w:pPr>
    </w:p>
    <w:p w14:paraId="34888F9C" w14:textId="77777777" w:rsidR="00F75D92" w:rsidRPr="00F75D92" w:rsidRDefault="00F75D92" w:rsidP="00F75D92">
      <w:pPr>
        <w:pStyle w:val="NoSpacing"/>
        <w:numPr>
          <w:ilvl w:val="0"/>
          <w:numId w:val="26"/>
        </w:numPr>
      </w:pPr>
      <w:r>
        <w:rPr>
          <w:rFonts w:asciiTheme="majorHAnsi" w:hAnsiTheme="majorHAnsi"/>
          <w:sz w:val="32"/>
        </w:rPr>
        <w:t xml:space="preserve"> Mr. Bender is to be notified in writing by a parent (email or hand-written) </w:t>
      </w:r>
      <w:r w:rsidRPr="00F75D92">
        <w:rPr>
          <w:rFonts w:asciiTheme="majorHAnsi" w:hAnsiTheme="majorHAnsi"/>
          <w:b/>
          <w:sz w:val="32"/>
        </w:rPr>
        <w:t>at least 2 weeks</w:t>
      </w:r>
      <w:r>
        <w:rPr>
          <w:rFonts w:asciiTheme="majorHAnsi" w:hAnsiTheme="majorHAnsi"/>
          <w:sz w:val="32"/>
        </w:rPr>
        <w:t xml:space="preserve"> in advance for any performance absence.  Students who participate in school-sanctioned teams or organizations </w:t>
      </w:r>
      <w:r w:rsidRPr="00F75D92">
        <w:rPr>
          <w:rFonts w:asciiTheme="majorHAnsi" w:hAnsiTheme="majorHAnsi"/>
          <w:b/>
          <w:sz w:val="32"/>
        </w:rPr>
        <w:t>as a member</w:t>
      </w:r>
      <w:r>
        <w:rPr>
          <w:rFonts w:asciiTheme="majorHAnsi" w:hAnsiTheme="majorHAnsi"/>
          <w:sz w:val="32"/>
        </w:rPr>
        <w:t xml:space="preserve"> only need to verbally notify Mr. Bender about school-sanctioned absences.</w:t>
      </w:r>
    </w:p>
    <w:p w14:paraId="75FA1DB3" w14:textId="77777777" w:rsidR="00F75D92" w:rsidRDefault="00F75D92" w:rsidP="00F75D92">
      <w:pPr>
        <w:pStyle w:val="NoSpacing"/>
        <w:rPr>
          <w:rFonts w:asciiTheme="majorHAnsi" w:hAnsiTheme="majorHAnsi"/>
          <w:sz w:val="32"/>
        </w:rPr>
      </w:pPr>
    </w:p>
    <w:p w14:paraId="1752478D" w14:textId="77777777" w:rsidR="00F75D92" w:rsidRPr="00F75D92" w:rsidRDefault="00F75D92" w:rsidP="00F75D92">
      <w:pPr>
        <w:pStyle w:val="NoSpacing"/>
        <w:numPr>
          <w:ilvl w:val="0"/>
          <w:numId w:val="26"/>
        </w:numPr>
      </w:pPr>
      <w:r>
        <w:rPr>
          <w:rFonts w:asciiTheme="majorHAnsi" w:hAnsiTheme="majorHAnsi"/>
          <w:sz w:val="32"/>
        </w:rPr>
        <w:t xml:space="preserve"> Acceptable and Unacceptable Absences policies coincide with those included in the 2015-2016 NRHEG Student Handbook</w:t>
      </w:r>
    </w:p>
    <w:p w14:paraId="4A8FB8E0" w14:textId="77777777" w:rsidR="00F75D92" w:rsidRDefault="00F75D92" w:rsidP="00F75D92">
      <w:pPr>
        <w:pStyle w:val="NoSpacing"/>
      </w:pPr>
    </w:p>
    <w:p w14:paraId="06B43C40" w14:textId="77777777" w:rsidR="00F75D92" w:rsidRPr="00F75D92" w:rsidRDefault="00F75D92" w:rsidP="00F75D92">
      <w:pPr>
        <w:pStyle w:val="NoSpacing"/>
        <w:numPr>
          <w:ilvl w:val="0"/>
          <w:numId w:val="26"/>
        </w:numPr>
      </w:pPr>
      <w:r>
        <w:t xml:space="preserve"> </w:t>
      </w:r>
      <w:r>
        <w:rPr>
          <w:rFonts w:asciiTheme="majorHAnsi" w:hAnsiTheme="majorHAnsi"/>
          <w:sz w:val="32"/>
        </w:rPr>
        <w:t>Mr. Bender is to be notified as soon as possible when an emergency absence arises.  Leave a voice message if necessary.</w:t>
      </w:r>
    </w:p>
    <w:p w14:paraId="4B7812AE" w14:textId="77777777" w:rsidR="00F75D92" w:rsidRDefault="00F75D92" w:rsidP="00F75D92">
      <w:pPr>
        <w:pStyle w:val="ListParagraph"/>
      </w:pPr>
    </w:p>
    <w:p w14:paraId="58717639" w14:textId="77777777" w:rsidR="00F75D92" w:rsidRPr="00F75D92" w:rsidRDefault="00F75D92" w:rsidP="00F75D92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F75D92">
        <w:rPr>
          <w:rFonts w:asciiTheme="majorHAnsi" w:hAnsiTheme="majorHAnsi"/>
          <w:sz w:val="32"/>
        </w:rPr>
        <w:t xml:space="preserve"> Unacceptable absences will lower a student’s grade. </w:t>
      </w:r>
    </w:p>
    <w:p w14:paraId="13D160D2" w14:textId="77777777" w:rsidR="00F75D92" w:rsidRDefault="00F75D92" w:rsidP="002E2601">
      <w:pPr>
        <w:rPr>
          <w:rFonts w:asciiTheme="majorHAnsi" w:hAnsiTheme="majorHAnsi"/>
        </w:rPr>
      </w:pPr>
    </w:p>
    <w:p w14:paraId="627C1248" w14:textId="77777777" w:rsidR="002E2601" w:rsidRDefault="002E2601" w:rsidP="002E2601">
      <w:pPr>
        <w:rPr>
          <w:rFonts w:asciiTheme="majorHAnsi" w:hAnsiTheme="majorHAnsi"/>
        </w:rPr>
      </w:pPr>
    </w:p>
    <w:p w14:paraId="4CD644A0" w14:textId="77777777" w:rsidR="002E2601" w:rsidRDefault="002E2601" w:rsidP="002E2601">
      <w:pPr>
        <w:rPr>
          <w:rFonts w:asciiTheme="majorHAnsi" w:hAnsiTheme="majorHAnsi"/>
        </w:rPr>
      </w:pPr>
    </w:p>
    <w:p w14:paraId="53137A40" w14:textId="77777777" w:rsidR="002E2601" w:rsidRDefault="002E2601" w:rsidP="002E2601">
      <w:pPr>
        <w:rPr>
          <w:rFonts w:asciiTheme="majorHAnsi" w:hAnsiTheme="majorHAnsi"/>
        </w:rPr>
      </w:pPr>
    </w:p>
    <w:p w14:paraId="2D45D812" w14:textId="77777777" w:rsidR="002E2601" w:rsidRDefault="002E2601" w:rsidP="002E2601">
      <w:pPr>
        <w:rPr>
          <w:rFonts w:asciiTheme="majorHAnsi" w:hAnsiTheme="majorHAnsi"/>
        </w:rPr>
      </w:pPr>
    </w:p>
    <w:p w14:paraId="6B7EF6D0" w14:textId="77777777" w:rsidR="002E2601" w:rsidRDefault="002E2601" w:rsidP="002E2601">
      <w:pPr>
        <w:rPr>
          <w:rFonts w:asciiTheme="majorHAnsi" w:hAnsiTheme="majorHAnsi"/>
        </w:rPr>
      </w:pPr>
    </w:p>
    <w:p w14:paraId="00CF8653" w14:textId="77777777" w:rsidR="002E2601" w:rsidRDefault="002E2601" w:rsidP="002E2601">
      <w:pPr>
        <w:rPr>
          <w:rFonts w:asciiTheme="majorHAnsi" w:hAnsiTheme="majorHAnsi"/>
        </w:rPr>
      </w:pPr>
    </w:p>
    <w:p w14:paraId="3460BBE6" w14:textId="77777777" w:rsidR="002E2601" w:rsidRPr="002E2601" w:rsidRDefault="002E2601" w:rsidP="002E2601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75D92" w:rsidRPr="00F75D92" w14:paraId="10F8187F" w14:textId="77777777" w:rsidTr="00F75D92">
        <w:tc>
          <w:tcPr>
            <w:tcW w:w="11016" w:type="dxa"/>
          </w:tcPr>
          <w:p w14:paraId="7E1544AA" w14:textId="77777777" w:rsidR="00F75D92" w:rsidRPr="00F75D92" w:rsidRDefault="00F75D92" w:rsidP="00B6013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75D92">
              <w:rPr>
                <w:rFonts w:asciiTheme="majorHAnsi" w:hAnsiTheme="majorHAnsi"/>
                <w:b/>
                <w:sz w:val="32"/>
              </w:rPr>
              <w:lastRenderedPageBreak/>
              <w:t>REQUIRED MATERIALS</w:t>
            </w:r>
          </w:p>
        </w:tc>
      </w:tr>
    </w:tbl>
    <w:p w14:paraId="18D07D35" w14:textId="77777777" w:rsidR="00F75D92" w:rsidRDefault="00F75D92" w:rsidP="00F75D92">
      <w:pPr>
        <w:pStyle w:val="NoSpacing"/>
        <w:jc w:val="center"/>
        <w:rPr>
          <w:rFonts w:asciiTheme="majorHAnsi" w:hAnsiTheme="majorHAnsi"/>
        </w:rPr>
      </w:pPr>
    </w:p>
    <w:p w14:paraId="11600F28" w14:textId="77777777" w:rsidR="00F75D92" w:rsidRPr="00F75D92" w:rsidRDefault="00F75D92" w:rsidP="00F75D92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  <w:i/>
          <w:sz w:val="32"/>
        </w:rPr>
        <w:t xml:space="preserve">Tradition of Excellence </w:t>
      </w:r>
      <w:r>
        <w:rPr>
          <w:rFonts w:asciiTheme="majorHAnsi" w:hAnsiTheme="majorHAnsi"/>
          <w:sz w:val="32"/>
        </w:rPr>
        <w:t>Lesson Book</w:t>
      </w:r>
    </w:p>
    <w:p w14:paraId="2D322E26" w14:textId="77777777" w:rsidR="00F75D92" w:rsidRPr="00F75D92" w:rsidRDefault="00F75D92" w:rsidP="00F75D92">
      <w:pPr>
        <w:pStyle w:val="NoSpacing"/>
        <w:numPr>
          <w:ilvl w:val="1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6</w:t>
      </w:r>
      <w:r w:rsidRPr="00F75D92">
        <w:rPr>
          <w:rFonts w:asciiTheme="majorHAnsi" w:hAnsiTheme="majorHAnsi"/>
          <w:sz w:val="32"/>
          <w:vertAlign w:val="superscript"/>
        </w:rPr>
        <w:t>th</w:t>
      </w:r>
      <w:r>
        <w:rPr>
          <w:rFonts w:asciiTheme="majorHAnsi" w:hAnsiTheme="majorHAnsi"/>
          <w:sz w:val="32"/>
        </w:rPr>
        <w:t xml:space="preserve"> Grade: Book 1</w:t>
      </w:r>
    </w:p>
    <w:p w14:paraId="79213F9E" w14:textId="77777777" w:rsidR="00F75D92" w:rsidRPr="00F75D92" w:rsidRDefault="00F75D92" w:rsidP="00F75D92">
      <w:pPr>
        <w:pStyle w:val="NoSpacing"/>
        <w:numPr>
          <w:ilvl w:val="1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7</w:t>
      </w:r>
      <w:r w:rsidRPr="00F75D92">
        <w:rPr>
          <w:rFonts w:asciiTheme="majorHAnsi" w:hAnsiTheme="majorHAnsi"/>
          <w:sz w:val="32"/>
          <w:vertAlign w:val="superscript"/>
        </w:rPr>
        <w:t>th</w:t>
      </w:r>
      <w:r>
        <w:rPr>
          <w:rFonts w:asciiTheme="majorHAnsi" w:hAnsiTheme="majorHAnsi"/>
          <w:sz w:val="32"/>
        </w:rPr>
        <w:t>/8</w:t>
      </w:r>
      <w:r w:rsidRPr="00F75D92">
        <w:rPr>
          <w:rFonts w:asciiTheme="majorHAnsi" w:hAnsiTheme="majorHAnsi"/>
          <w:sz w:val="32"/>
          <w:vertAlign w:val="superscript"/>
        </w:rPr>
        <w:t>th</w:t>
      </w:r>
      <w:r>
        <w:rPr>
          <w:rFonts w:asciiTheme="majorHAnsi" w:hAnsiTheme="majorHAnsi"/>
          <w:sz w:val="32"/>
        </w:rPr>
        <w:t xml:space="preserve"> Grade: Book 2</w:t>
      </w:r>
    </w:p>
    <w:p w14:paraId="0B928C1C" w14:textId="77777777" w:rsidR="00F75D92" w:rsidRPr="00F75D92" w:rsidRDefault="00F75D92" w:rsidP="00F75D92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Pencil</w:t>
      </w:r>
    </w:p>
    <w:p w14:paraId="1015BD74" w14:textId="77777777" w:rsidR="00F75D92" w:rsidRPr="00F75D92" w:rsidRDefault="00F75D92" w:rsidP="00F75D92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Reeds (woodwind players)</w:t>
      </w:r>
    </w:p>
    <w:p w14:paraId="2D11D638" w14:textId="77777777" w:rsidR="00F75D92" w:rsidRPr="00F75D92" w:rsidRDefault="00F75D92" w:rsidP="00F75D92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Valve oil and Slide Grease (brass players)</w:t>
      </w:r>
    </w:p>
    <w:p w14:paraId="2053FC56" w14:textId="77777777" w:rsidR="00F75D92" w:rsidRDefault="00F75D92" w:rsidP="00F75D92">
      <w:pPr>
        <w:pStyle w:val="NoSpacing"/>
        <w:rPr>
          <w:rFonts w:asciiTheme="majorHAnsi" w:hAnsiTheme="majorHAnsi"/>
          <w:sz w:val="32"/>
        </w:rPr>
      </w:pPr>
    </w:p>
    <w:p w14:paraId="5104287D" w14:textId="77777777" w:rsidR="00077B31" w:rsidRDefault="00F75D92" w:rsidP="00F75D92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Reed Purchases: Reeds are to be purchased at a discounted price from Mr. Bender through NRHEG Public Schools.  Reed prices may vary from instrument to instrument.</w:t>
      </w:r>
    </w:p>
    <w:p w14:paraId="2792148F" w14:textId="77777777" w:rsidR="00077B31" w:rsidRDefault="00077B31" w:rsidP="00F75D92">
      <w:pPr>
        <w:pStyle w:val="NoSpacing"/>
        <w:rPr>
          <w:rFonts w:asciiTheme="majorHAnsi" w:hAnsiTheme="majorHAnsi"/>
          <w:sz w:val="32"/>
        </w:rPr>
      </w:pPr>
    </w:p>
    <w:p w14:paraId="2A2B80ED" w14:textId="77777777" w:rsidR="00077B31" w:rsidRDefault="00077B31" w:rsidP="00F75D92">
      <w:pPr>
        <w:pStyle w:val="NoSpacing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77B31" w:rsidRPr="00F75D92" w14:paraId="600D7654" w14:textId="77777777" w:rsidTr="00077B31">
        <w:tc>
          <w:tcPr>
            <w:tcW w:w="11016" w:type="dxa"/>
          </w:tcPr>
          <w:p w14:paraId="61FDC8CE" w14:textId="77777777" w:rsidR="00077B31" w:rsidRPr="00F75D92" w:rsidRDefault="00077B31" w:rsidP="00AF3F4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77B31">
              <w:rPr>
                <w:rFonts w:asciiTheme="majorHAnsi" w:hAnsiTheme="majorHAnsi"/>
                <w:b/>
                <w:sz w:val="32"/>
              </w:rPr>
              <w:t>INSTRUMENT REPAIR</w:t>
            </w:r>
          </w:p>
        </w:tc>
      </w:tr>
    </w:tbl>
    <w:p w14:paraId="7F815924" w14:textId="77777777" w:rsidR="00077B31" w:rsidRDefault="00077B31" w:rsidP="00077B31">
      <w:pPr>
        <w:pStyle w:val="NoSpacing"/>
        <w:jc w:val="center"/>
        <w:rPr>
          <w:rFonts w:asciiTheme="majorHAnsi" w:hAnsiTheme="majorHAnsi"/>
        </w:rPr>
      </w:pPr>
    </w:p>
    <w:p w14:paraId="2045B81C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Please bring your instrument to school before calling a local music store or repairman.  Many times I can get the instrument working right here at the school.  Should your instrument require professional repair, a telephone repair estimate will be given to parents before any repairs are made.</w:t>
      </w:r>
    </w:p>
    <w:p w14:paraId="2DB4D1BB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p w14:paraId="0CDEB852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77B31" w:rsidRPr="00F75D92" w14:paraId="7A94962E" w14:textId="77777777" w:rsidTr="00077B31">
        <w:tc>
          <w:tcPr>
            <w:tcW w:w="11016" w:type="dxa"/>
          </w:tcPr>
          <w:p w14:paraId="5751DCE8" w14:textId="77777777" w:rsidR="00077B31" w:rsidRPr="00F75D92" w:rsidRDefault="00077B31" w:rsidP="002B3F4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77B31">
              <w:rPr>
                <w:rFonts w:asciiTheme="majorHAnsi" w:hAnsiTheme="majorHAnsi"/>
                <w:b/>
                <w:sz w:val="32"/>
              </w:rPr>
              <w:t>CONCERT DRESS</w:t>
            </w:r>
          </w:p>
        </w:tc>
      </w:tr>
    </w:tbl>
    <w:p w14:paraId="3152641D" w14:textId="77777777" w:rsidR="00077B31" w:rsidRDefault="00077B31" w:rsidP="00077B31">
      <w:pPr>
        <w:pStyle w:val="NoSpacing"/>
        <w:jc w:val="center"/>
        <w:rPr>
          <w:rFonts w:asciiTheme="majorHAnsi" w:hAnsiTheme="majorHAnsi"/>
        </w:rPr>
      </w:pPr>
    </w:p>
    <w:p w14:paraId="40D77AB0" w14:textId="77777777" w:rsidR="00077B31" w:rsidRPr="00077B31" w:rsidRDefault="00077B31" w:rsidP="00077B3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White (or light color) Shirt/Blouse</w:t>
      </w:r>
    </w:p>
    <w:p w14:paraId="258A76B9" w14:textId="77777777" w:rsidR="00077B31" w:rsidRPr="00077B31" w:rsidRDefault="00077B31" w:rsidP="00077B3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Black (or dark color) Slack/Pants – no jeans or athletic wear</w:t>
      </w:r>
    </w:p>
    <w:p w14:paraId="4BF9674E" w14:textId="77777777" w:rsidR="00077B31" w:rsidRPr="002E2601" w:rsidRDefault="00077B31" w:rsidP="00077B3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Dress shoes and dark colored socks – please no athletic shoes or white socks</w:t>
      </w:r>
    </w:p>
    <w:p w14:paraId="39FCFBD8" w14:textId="77777777" w:rsidR="002E2601" w:rsidRDefault="002E2601" w:rsidP="002E2601">
      <w:pPr>
        <w:pStyle w:val="NoSpacing"/>
        <w:rPr>
          <w:rFonts w:asciiTheme="majorHAnsi" w:hAnsiTheme="majorHAnsi"/>
          <w:sz w:val="32"/>
        </w:rPr>
      </w:pPr>
    </w:p>
    <w:p w14:paraId="39566583" w14:textId="77777777" w:rsidR="002E2601" w:rsidRPr="00077B31" w:rsidRDefault="002E2601" w:rsidP="002E260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All concert dress must be deemed acceptable within the school handbook.</w:t>
      </w:r>
    </w:p>
    <w:p w14:paraId="4281167A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p w14:paraId="6D480F86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p w14:paraId="00887348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p w14:paraId="0DBB3E57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p w14:paraId="63535763" w14:textId="77777777" w:rsidR="00077B31" w:rsidRDefault="00077B31" w:rsidP="00077B31">
      <w:pPr>
        <w:pStyle w:val="NoSpacing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77B31" w:rsidRPr="00F75D92" w14:paraId="7EA90DEA" w14:textId="77777777" w:rsidTr="00077B31">
        <w:tc>
          <w:tcPr>
            <w:tcW w:w="11016" w:type="dxa"/>
          </w:tcPr>
          <w:p w14:paraId="0F4C56C2" w14:textId="77777777" w:rsidR="00077B31" w:rsidRPr="00F75D92" w:rsidRDefault="00077B31" w:rsidP="008E28D4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77B31">
              <w:rPr>
                <w:rFonts w:asciiTheme="majorHAnsi" w:hAnsiTheme="majorHAnsi"/>
                <w:b/>
                <w:sz w:val="32"/>
              </w:rPr>
              <w:lastRenderedPageBreak/>
              <w:t>GRADING</w:t>
            </w:r>
          </w:p>
        </w:tc>
      </w:tr>
    </w:tbl>
    <w:p w14:paraId="3687C81D" w14:textId="77777777" w:rsidR="00077B31" w:rsidRDefault="00077B31" w:rsidP="00077B31">
      <w:pPr>
        <w:pStyle w:val="NoSpacing"/>
        <w:jc w:val="center"/>
        <w:rPr>
          <w:rFonts w:asciiTheme="majorHAnsi" w:hAnsiTheme="majorHAnsi"/>
        </w:rPr>
      </w:pPr>
    </w:p>
    <w:p w14:paraId="1214CEFD" w14:textId="77777777" w:rsidR="00F41638" w:rsidRPr="00940BFC" w:rsidRDefault="00077B31" w:rsidP="00F41638">
      <w:pPr>
        <w:pStyle w:val="NoSpacing"/>
        <w:numPr>
          <w:ilvl w:val="0"/>
          <w:numId w:val="32"/>
        </w:numPr>
        <w:tabs>
          <w:tab w:val="left" w:pos="360"/>
        </w:tabs>
        <w:ind w:left="360"/>
        <w:rPr>
          <w:rFonts w:asciiTheme="majorHAnsi" w:hAnsiTheme="majorHAnsi"/>
          <w:sz w:val="18"/>
        </w:rPr>
      </w:pPr>
      <w:r w:rsidRPr="00940BFC">
        <w:rPr>
          <w:rFonts w:asciiTheme="majorHAnsi" w:hAnsiTheme="majorHAnsi"/>
          <w:b/>
          <w:sz w:val="24"/>
        </w:rPr>
        <w:t>PARTICIPATION – 20%</w:t>
      </w:r>
    </w:p>
    <w:p w14:paraId="43557A34" w14:textId="77777777" w:rsidR="00F41638" w:rsidRPr="00940BFC" w:rsidRDefault="00F41638" w:rsidP="00F41638">
      <w:pPr>
        <w:pStyle w:val="NoSpacing"/>
        <w:rPr>
          <w:rFonts w:asciiTheme="majorHAnsi" w:hAnsiTheme="majorHAnsi"/>
          <w:sz w:val="18"/>
        </w:rPr>
      </w:pPr>
    </w:p>
    <w:p w14:paraId="413E02DE" w14:textId="77777777" w:rsidR="00F41638" w:rsidRPr="00940BFC" w:rsidRDefault="00077B31" w:rsidP="00F41638">
      <w:pPr>
        <w:pStyle w:val="NoSpacing"/>
        <w:rPr>
          <w:rFonts w:asciiTheme="majorHAnsi" w:hAnsiTheme="majorHAnsi"/>
          <w:sz w:val="18"/>
        </w:rPr>
      </w:pPr>
      <w:r w:rsidRPr="00940BFC">
        <w:rPr>
          <w:rFonts w:asciiTheme="majorHAnsi" w:hAnsiTheme="majorHAnsi"/>
          <w:sz w:val="24"/>
        </w:rPr>
        <w:t>Students are given 5 total points at the start of each week.  It is by the choice of the student if he or she is to keep all 5 points or lose points.</w:t>
      </w:r>
      <w:r w:rsidRPr="00940BFC">
        <w:rPr>
          <w:rFonts w:asciiTheme="majorHAnsi" w:hAnsiTheme="majorHAnsi"/>
          <w:sz w:val="18"/>
        </w:rPr>
        <w:t xml:space="preserve">  </w:t>
      </w:r>
    </w:p>
    <w:p w14:paraId="0300E0A9" w14:textId="77777777" w:rsidR="00F41638" w:rsidRPr="00940BFC" w:rsidRDefault="00F41638" w:rsidP="00F41638">
      <w:pPr>
        <w:pStyle w:val="NoSpacing"/>
        <w:rPr>
          <w:rFonts w:asciiTheme="majorHAnsi" w:hAnsiTheme="majorHAnsi"/>
          <w:sz w:val="18"/>
        </w:rPr>
      </w:pPr>
    </w:p>
    <w:p w14:paraId="53B756FC" w14:textId="77777777" w:rsidR="00F41638" w:rsidRPr="00940BFC" w:rsidRDefault="00077B31" w:rsidP="00F41638">
      <w:pPr>
        <w:pStyle w:val="NoSpacing"/>
        <w:rPr>
          <w:rFonts w:asciiTheme="majorHAnsi" w:hAnsiTheme="majorHAnsi"/>
          <w:sz w:val="18"/>
        </w:rPr>
      </w:pPr>
      <w:r w:rsidRPr="00940BFC">
        <w:rPr>
          <w:rFonts w:asciiTheme="majorHAnsi" w:hAnsiTheme="majorHAnsi"/>
          <w:sz w:val="24"/>
        </w:rPr>
        <w:t>Expectations for keeping all 5 points:</w:t>
      </w:r>
    </w:p>
    <w:p w14:paraId="3B90E61B" w14:textId="77777777" w:rsidR="00F41638" w:rsidRPr="00940BFC" w:rsidRDefault="00F41638" w:rsidP="00F41638">
      <w:pPr>
        <w:pStyle w:val="NoSpacing"/>
        <w:rPr>
          <w:rFonts w:asciiTheme="majorHAnsi" w:hAnsiTheme="majorHAnsi"/>
          <w:sz w:val="18"/>
        </w:rPr>
      </w:pPr>
    </w:p>
    <w:p w14:paraId="40D85B25" w14:textId="77777777" w:rsidR="00F41638" w:rsidRPr="00940BFC" w:rsidRDefault="00F41638" w:rsidP="00F41638">
      <w:pPr>
        <w:pStyle w:val="NoSpacing"/>
        <w:jc w:val="center"/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i/>
          <w:sz w:val="24"/>
        </w:rPr>
        <w:t>Follows classroom guidelines and participates almost all of the time.  May need a single reminder to participate.  Readily corrects behavior and needs no further reminders.</w:t>
      </w:r>
    </w:p>
    <w:p w14:paraId="472D8344" w14:textId="77777777" w:rsidR="00F41638" w:rsidRPr="00940BFC" w:rsidRDefault="00F41638" w:rsidP="00F41638">
      <w:pPr>
        <w:pStyle w:val="NoSpacing"/>
        <w:rPr>
          <w:rFonts w:asciiTheme="majorHAnsi" w:hAnsiTheme="majorHAnsi"/>
          <w:i/>
          <w:sz w:val="24"/>
        </w:rPr>
      </w:pPr>
    </w:p>
    <w:p w14:paraId="3811A5F7" w14:textId="77777777" w:rsidR="00F41638" w:rsidRPr="00940BFC" w:rsidRDefault="00F41638" w:rsidP="00F41638">
      <w:pPr>
        <w:pStyle w:val="NoSpacing"/>
        <w:numPr>
          <w:ilvl w:val="0"/>
          <w:numId w:val="32"/>
        </w:numPr>
        <w:ind w:left="360"/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b/>
          <w:sz w:val="24"/>
        </w:rPr>
        <w:t>LESSONS – 20%</w:t>
      </w:r>
    </w:p>
    <w:p w14:paraId="1818BB8A" w14:textId="77777777" w:rsidR="00F41638" w:rsidRPr="002E2601" w:rsidRDefault="00F41638" w:rsidP="002E2601">
      <w:pPr>
        <w:pStyle w:val="NoSpacing"/>
        <w:numPr>
          <w:ilvl w:val="0"/>
          <w:numId w:val="35"/>
        </w:numPr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sz w:val="24"/>
        </w:rPr>
        <w:t>Students will be scheduled for 4 twenty-minute grou</w:t>
      </w:r>
      <w:r w:rsidR="002E2601">
        <w:rPr>
          <w:rFonts w:asciiTheme="majorHAnsi" w:hAnsiTheme="majorHAnsi"/>
          <w:sz w:val="24"/>
        </w:rPr>
        <w:t>p lessons each quarter (one every</w:t>
      </w:r>
      <w:r w:rsidRPr="00940BFC">
        <w:rPr>
          <w:rFonts w:asciiTheme="majorHAnsi" w:hAnsiTheme="majorHAnsi"/>
          <w:sz w:val="24"/>
        </w:rPr>
        <w:t xml:space="preserve"> other week).</w:t>
      </w:r>
    </w:p>
    <w:p w14:paraId="07DF6990" w14:textId="77777777" w:rsidR="00F41638" w:rsidRPr="00940BFC" w:rsidRDefault="00F41638" w:rsidP="00F41638">
      <w:pPr>
        <w:pStyle w:val="NoSpacing"/>
        <w:numPr>
          <w:ilvl w:val="0"/>
          <w:numId w:val="35"/>
        </w:numPr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sz w:val="24"/>
        </w:rPr>
        <w:t>Make up lessons:</w:t>
      </w:r>
    </w:p>
    <w:p w14:paraId="20E17748" w14:textId="77777777" w:rsidR="00F41638" w:rsidRPr="00940BFC" w:rsidRDefault="00F41638" w:rsidP="00F41638">
      <w:pPr>
        <w:pStyle w:val="NoSpacing"/>
        <w:numPr>
          <w:ilvl w:val="0"/>
          <w:numId w:val="37"/>
        </w:numPr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sz w:val="24"/>
        </w:rPr>
        <w:t>Make-up times are available on a first-come-first-serve basis.</w:t>
      </w:r>
    </w:p>
    <w:p w14:paraId="04A9C0F4" w14:textId="77777777" w:rsidR="00F41638" w:rsidRPr="00940BFC" w:rsidRDefault="00F41638" w:rsidP="00F41638">
      <w:pPr>
        <w:pStyle w:val="NoSpacing"/>
        <w:numPr>
          <w:ilvl w:val="0"/>
          <w:numId w:val="37"/>
        </w:numPr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sz w:val="24"/>
        </w:rPr>
        <w:t>Make-up times will be set up for before or after the school day.</w:t>
      </w:r>
    </w:p>
    <w:p w14:paraId="7F5C022A" w14:textId="77777777" w:rsidR="00F41638" w:rsidRPr="00940BFC" w:rsidRDefault="00F41638" w:rsidP="00F41638">
      <w:pPr>
        <w:pStyle w:val="NoSpacing"/>
        <w:rPr>
          <w:rFonts w:asciiTheme="majorHAnsi" w:hAnsiTheme="majorHAnsi"/>
          <w:sz w:val="24"/>
        </w:rPr>
      </w:pPr>
    </w:p>
    <w:p w14:paraId="07CC07F0" w14:textId="77777777" w:rsidR="00F41638" w:rsidRPr="00940BFC" w:rsidRDefault="00F41638" w:rsidP="00F41638">
      <w:pPr>
        <w:pStyle w:val="NoSpacing"/>
        <w:numPr>
          <w:ilvl w:val="0"/>
          <w:numId w:val="32"/>
        </w:numPr>
        <w:ind w:left="360"/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b/>
          <w:sz w:val="24"/>
        </w:rPr>
        <w:t>ASSIGNMENTS – 30%</w:t>
      </w:r>
    </w:p>
    <w:p w14:paraId="39592D46" w14:textId="77777777" w:rsidR="00F41638" w:rsidRPr="00940BFC" w:rsidRDefault="00F41638" w:rsidP="00F41638">
      <w:pPr>
        <w:pStyle w:val="NoSpacing"/>
        <w:numPr>
          <w:ilvl w:val="0"/>
          <w:numId w:val="38"/>
        </w:numPr>
        <w:rPr>
          <w:rFonts w:asciiTheme="majorHAnsi" w:hAnsiTheme="majorHAnsi"/>
          <w:i/>
          <w:sz w:val="24"/>
        </w:rPr>
      </w:pPr>
      <w:r w:rsidRPr="00940BFC">
        <w:rPr>
          <w:rFonts w:asciiTheme="majorHAnsi" w:hAnsiTheme="majorHAnsi"/>
          <w:sz w:val="24"/>
        </w:rPr>
        <w:t>Practice Assignments</w:t>
      </w:r>
    </w:p>
    <w:p w14:paraId="2D2A9AEA" w14:textId="77777777" w:rsidR="00F41638" w:rsidRPr="00940BFC" w:rsidRDefault="00F41638" w:rsidP="00F41638">
      <w:pPr>
        <w:pStyle w:val="NoSpacing"/>
        <w:ind w:left="720"/>
        <w:rPr>
          <w:rFonts w:asciiTheme="majorHAnsi" w:hAnsiTheme="majorHAnsi"/>
          <w:sz w:val="24"/>
        </w:rPr>
      </w:pPr>
      <w:r w:rsidRPr="00940BFC">
        <w:rPr>
          <w:rFonts w:asciiTheme="majorHAnsi" w:hAnsiTheme="majorHAnsi"/>
          <w:sz w:val="24"/>
        </w:rPr>
        <w:tab/>
        <w:t>Expectations:</w:t>
      </w:r>
    </w:p>
    <w:p w14:paraId="68930135" w14:textId="77777777" w:rsidR="00F41638" w:rsidRPr="00940BFC" w:rsidRDefault="00F41638" w:rsidP="00F41638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</w:rPr>
      </w:pPr>
      <w:bookmarkStart w:id="0" w:name="_GoBack"/>
      <w:bookmarkEnd w:id="0"/>
      <w:r w:rsidRPr="00940BFC">
        <w:rPr>
          <w:rFonts w:asciiTheme="majorHAnsi" w:hAnsiTheme="majorHAnsi"/>
          <w:sz w:val="24"/>
        </w:rPr>
        <w:t>Practicing should occur outside of class at least 3 times per week, 20 minutes each time.</w:t>
      </w:r>
    </w:p>
    <w:p w14:paraId="6AA24B28" w14:textId="77777777" w:rsidR="00F41638" w:rsidRPr="00940BFC" w:rsidRDefault="00F41638" w:rsidP="00F41638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</w:rPr>
      </w:pPr>
      <w:r w:rsidRPr="00940BFC">
        <w:rPr>
          <w:rFonts w:asciiTheme="majorHAnsi" w:hAnsiTheme="majorHAnsi"/>
          <w:sz w:val="24"/>
        </w:rPr>
        <w:t>Set aside a quiet space to practice where you can do your best work.</w:t>
      </w:r>
    </w:p>
    <w:p w14:paraId="6F2A35DD" w14:textId="77777777" w:rsidR="00F41638" w:rsidRPr="00940BFC" w:rsidRDefault="00F41638" w:rsidP="00F41638">
      <w:pPr>
        <w:pStyle w:val="NoSpacing"/>
        <w:numPr>
          <w:ilvl w:val="0"/>
          <w:numId w:val="39"/>
        </w:numPr>
        <w:rPr>
          <w:rFonts w:asciiTheme="majorHAnsi" w:hAnsiTheme="majorHAnsi"/>
          <w:sz w:val="24"/>
        </w:rPr>
      </w:pPr>
      <w:r w:rsidRPr="00940BFC">
        <w:rPr>
          <w:rFonts w:asciiTheme="majorHAnsi" w:hAnsiTheme="majorHAnsi"/>
          <w:sz w:val="24"/>
        </w:rPr>
        <w:t>Determine a regular practice time.  Make positive habits a priority</w:t>
      </w:r>
    </w:p>
    <w:p w14:paraId="4161548C" w14:textId="77777777" w:rsidR="00F41638" w:rsidRPr="00940BFC" w:rsidRDefault="00F41638" w:rsidP="00F41638">
      <w:pPr>
        <w:pStyle w:val="NoSpacing"/>
        <w:numPr>
          <w:ilvl w:val="0"/>
          <w:numId w:val="38"/>
        </w:numPr>
        <w:rPr>
          <w:rFonts w:asciiTheme="majorHAnsi" w:hAnsiTheme="majorHAnsi"/>
          <w:sz w:val="24"/>
        </w:rPr>
      </w:pPr>
      <w:r w:rsidRPr="00940BFC">
        <w:rPr>
          <w:rFonts w:asciiTheme="majorHAnsi" w:hAnsiTheme="majorHAnsi"/>
          <w:sz w:val="24"/>
        </w:rPr>
        <w:t>Other assignments may vary throughout the year</w:t>
      </w:r>
    </w:p>
    <w:p w14:paraId="4DF5630A" w14:textId="77777777" w:rsidR="00F41638" w:rsidRPr="00940BFC" w:rsidRDefault="00F41638" w:rsidP="00F41638">
      <w:pPr>
        <w:pStyle w:val="NoSpacing"/>
        <w:rPr>
          <w:rFonts w:asciiTheme="majorHAnsi" w:hAnsiTheme="majorHAnsi"/>
          <w:sz w:val="24"/>
        </w:rPr>
      </w:pPr>
    </w:p>
    <w:p w14:paraId="59E54ADA" w14:textId="77777777" w:rsidR="00940BFC" w:rsidRPr="00940BFC" w:rsidRDefault="00F41638" w:rsidP="00940BFC">
      <w:pPr>
        <w:pStyle w:val="NoSpacing"/>
        <w:numPr>
          <w:ilvl w:val="0"/>
          <w:numId w:val="40"/>
        </w:numPr>
        <w:ind w:left="360"/>
        <w:rPr>
          <w:rFonts w:asciiTheme="majorHAnsi" w:hAnsiTheme="majorHAnsi"/>
          <w:b/>
          <w:sz w:val="24"/>
        </w:rPr>
      </w:pPr>
      <w:r w:rsidRPr="00940BFC">
        <w:rPr>
          <w:rFonts w:asciiTheme="majorHAnsi" w:hAnsiTheme="majorHAnsi"/>
          <w:b/>
          <w:sz w:val="24"/>
        </w:rPr>
        <w:t>PERFORMANCES – 30%</w:t>
      </w:r>
    </w:p>
    <w:p w14:paraId="4C756D54" w14:textId="77777777" w:rsidR="00940BFC" w:rsidRDefault="00940BFC" w:rsidP="00940BFC">
      <w:pPr>
        <w:pStyle w:val="NoSpacing"/>
        <w:ind w:left="810"/>
        <w:rPr>
          <w:rFonts w:asciiTheme="majorHAnsi" w:hAnsiTheme="majorHAnsi"/>
          <w:sz w:val="24"/>
        </w:rPr>
      </w:pPr>
      <w:r w:rsidRPr="00940BFC">
        <w:rPr>
          <w:rFonts w:asciiTheme="majorHAnsi" w:hAnsiTheme="majorHAnsi"/>
          <w:sz w:val="24"/>
        </w:rPr>
        <w:t>Students are to arrive promptly to all performances.  If you are early, you ar</w:t>
      </w:r>
      <w:r w:rsidR="002E2601">
        <w:rPr>
          <w:rFonts w:asciiTheme="majorHAnsi" w:hAnsiTheme="majorHAnsi"/>
          <w:sz w:val="24"/>
        </w:rPr>
        <w:t xml:space="preserve">e on time; if you are on time, </w:t>
      </w:r>
      <w:r w:rsidRPr="00940BFC">
        <w:rPr>
          <w:rFonts w:asciiTheme="majorHAnsi" w:hAnsiTheme="majorHAnsi"/>
          <w:sz w:val="24"/>
        </w:rPr>
        <w:t>you are late.  See “Concert Dress” details on the previous page.  It is important that we not only sound our best but that we also look our best.</w:t>
      </w:r>
    </w:p>
    <w:p w14:paraId="4FF00B14" w14:textId="77777777" w:rsidR="00940BFC" w:rsidRDefault="00940BFC" w:rsidP="00940BFC">
      <w:pPr>
        <w:pStyle w:val="NoSpacing"/>
        <w:ind w:left="810"/>
        <w:rPr>
          <w:rFonts w:asciiTheme="majorHAnsi" w:hAnsiTheme="majorHAnsi"/>
          <w:sz w:val="24"/>
        </w:rPr>
      </w:pPr>
    </w:p>
    <w:p w14:paraId="46E5D6C1" w14:textId="77777777" w:rsidR="00940BFC" w:rsidRDefault="00940BFC" w:rsidP="00940BFC">
      <w:pPr>
        <w:pStyle w:val="NoSpacing"/>
        <w:ind w:left="81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3726" w:type="dxa"/>
        <w:tblLook w:val="0620" w:firstRow="1" w:lastRow="0" w:firstColumn="0" w:lastColumn="0" w:noHBand="1" w:noVBand="1"/>
      </w:tblPr>
      <w:tblGrid>
        <w:gridCol w:w="576"/>
        <w:gridCol w:w="1044"/>
        <w:gridCol w:w="630"/>
        <w:gridCol w:w="1097"/>
      </w:tblGrid>
      <w:tr w:rsidR="00940BFC" w14:paraId="3308B70B" w14:textId="77777777" w:rsidTr="00940BFC">
        <w:tc>
          <w:tcPr>
            <w:tcW w:w="3347" w:type="dxa"/>
            <w:gridSpan w:val="4"/>
          </w:tcPr>
          <w:p w14:paraId="7A6C97CE" w14:textId="77777777" w:rsidR="00940BFC" w:rsidRPr="00940BFC" w:rsidRDefault="00940BFC" w:rsidP="00940BFC">
            <w:pPr>
              <w:pStyle w:val="NoSpacing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940BFC">
              <w:rPr>
                <w:rFonts w:asciiTheme="majorHAnsi" w:hAnsiTheme="majorHAnsi"/>
                <w:b/>
                <w:i/>
                <w:sz w:val="24"/>
              </w:rPr>
              <w:t>Grading Scale</w:t>
            </w:r>
          </w:p>
        </w:tc>
      </w:tr>
      <w:tr w:rsidR="00940BFC" w14:paraId="150EBF28" w14:textId="77777777" w:rsidTr="00940B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2E88D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8054F9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92-100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88FB9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BEA00B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72-77</w:t>
            </w:r>
          </w:p>
        </w:tc>
      </w:tr>
      <w:tr w:rsidR="00940BFC" w14:paraId="50552C62" w14:textId="77777777" w:rsidTr="00940BFC"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8306E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6D011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90-91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8E96D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FDED9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70-71</w:t>
            </w:r>
          </w:p>
        </w:tc>
      </w:tr>
      <w:tr w:rsidR="00940BFC" w14:paraId="6EBEF42B" w14:textId="77777777" w:rsidTr="00940BFC"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487B0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B+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4DD8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88-89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52850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D+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4E4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68-69</w:t>
            </w:r>
          </w:p>
        </w:tc>
      </w:tr>
      <w:tr w:rsidR="00940BFC" w14:paraId="20A0B156" w14:textId="77777777" w:rsidTr="00940BFC"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A118E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038D8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82-87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1A283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78F2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62-67</w:t>
            </w:r>
          </w:p>
        </w:tc>
      </w:tr>
      <w:tr w:rsidR="00940BFC" w14:paraId="723A8933" w14:textId="77777777" w:rsidTr="00940BFC"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FE66A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56DD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80-81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C1469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7B57F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60-61</w:t>
            </w:r>
          </w:p>
        </w:tc>
      </w:tr>
      <w:tr w:rsidR="00940BFC" w14:paraId="2A6F271E" w14:textId="77777777" w:rsidTr="002E2601"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4EFB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C+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CAED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78-79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DB478" w14:textId="77777777" w:rsidR="00940BFC" w:rsidRDefault="00940BFC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15FA6" w14:textId="77777777" w:rsidR="00940BFC" w:rsidRPr="00940BFC" w:rsidRDefault="00940BFC" w:rsidP="00940BFC">
            <w:pPr>
              <w:pStyle w:val="NoSpacing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0-59</w:t>
            </w:r>
          </w:p>
        </w:tc>
      </w:tr>
      <w:tr w:rsidR="002E2601" w14:paraId="25F9A582" w14:textId="77777777" w:rsidTr="00940BFC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C6C24" w14:textId="77777777" w:rsidR="002E2601" w:rsidRDefault="002E2601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D4411" w14:textId="77777777" w:rsidR="002E2601" w:rsidRDefault="002E2601" w:rsidP="00940BFC">
            <w:pPr>
              <w:pStyle w:val="NoSpacing"/>
              <w:rPr>
                <w:rFonts w:asciiTheme="majorHAnsi" w:hAnsiTheme="majorHAnsi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939B5" w14:textId="77777777" w:rsidR="002E2601" w:rsidRDefault="002E2601" w:rsidP="00940BFC">
            <w:pPr>
              <w:pStyle w:val="NoSpacing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C693" w14:textId="77777777" w:rsidR="002E2601" w:rsidRDefault="002E2601" w:rsidP="00940BFC">
            <w:pPr>
              <w:pStyle w:val="NoSpacing"/>
              <w:rPr>
                <w:rFonts w:asciiTheme="majorHAnsi" w:hAnsiTheme="majorHAnsi"/>
                <w:sz w:val="24"/>
              </w:rPr>
            </w:pPr>
          </w:p>
        </w:tc>
      </w:tr>
    </w:tbl>
    <w:p w14:paraId="754F373A" w14:textId="77777777" w:rsidR="00940BFC" w:rsidRDefault="00D34FE9" w:rsidP="00D34FE9">
      <w:pPr>
        <w:pStyle w:val="NoSpacing"/>
        <w:tabs>
          <w:tab w:val="left" w:pos="482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</w:p>
    <w:p w14:paraId="7B06A573" w14:textId="77777777" w:rsidR="002E2601" w:rsidRDefault="002E2601" w:rsidP="00D34FE9">
      <w:pPr>
        <w:pStyle w:val="NoSpacing"/>
        <w:tabs>
          <w:tab w:val="left" w:pos="4825"/>
        </w:tabs>
        <w:rPr>
          <w:rFonts w:asciiTheme="majorHAnsi" w:hAnsiTheme="majorHAnsi"/>
          <w:b/>
          <w:sz w:val="24"/>
        </w:rPr>
      </w:pPr>
    </w:p>
    <w:p w14:paraId="490636DF" w14:textId="77777777" w:rsidR="002E2601" w:rsidRDefault="002E2601" w:rsidP="00D34FE9">
      <w:pPr>
        <w:pStyle w:val="NoSpacing"/>
        <w:tabs>
          <w:tab w:val="left" w:pos="4825"/>
        </w:tabs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34FE9" w:rsidRPr="00D34FE9" w14:paraId="0D79A664" w14:textId="77777777" w:rsidTr="00D34FE9">
        <w:tc>
          <w:tcPr>
            <w:tcW w:w="11016" w:type="dxa"/>
          </w:tcPr>
          <w:p w14:paraId="0E73D9DD" w14:textId="77777777" w:rsidR="00D34FE9" w:rsidRPr="00D34FE9" w:rsidRDefault="00D34FE9" w:rsidP="003604D5">
            <w:pPr>
              <w:pStyle w:val="NoSpacing"/>
              <w:tabs>
                <w:tab w:val="left" w:pos="4825"/>
              </w:tabs>
              <w:jc w:val="center"/>
              <w:rPr>
                <w:rFonts w:asciiTheme="majorHAnsi" w:hAnsiTheme="majorHAnsi"/>
                <w:b/>
                <w:sz w:val="32"/>
              </w:rPr>
            </w:pPr>
            <w:r w:rsidRPr="00D34FE9">
              <w:rPr>
                <w:rFonts w:asciiTheme="majorHAnsi" w:hAnsiTheme="majorHAnsi"/>
                <w:b/>
                <w:sz w:val="32"/>
              </w:rPr>
              <w:t>BAND WEBSITE &amp; SOCIAL MEDIA</w:t>
            </w:r>
          </w:p>
        </w:tc>
      </w:tr>
    </w:tbl>
    <w:p w14:paraId="0EF0F929" w14:textId="77777777" w:rsidR="00F41638" w:rsidRDefault="00F41638" w:rsidP="00940BFC">
      <w:pPr>
        <w:pStyle w:val="NoSpacing"/>
        <w:ind w:left="360"/>
        <w:rPr>
          <w:rFonts w:asciiTheme="majorHAnsi" w:hAnsiTheme="majorHAnsi"/>
          <w:b/>
          <w:sz w:val="28"/>
        </w:rPr>
      </w:pPr>
    </w:p>
    <w:p w14:paraId="4D936187" w14:textId="77777777" w:rsidR="00D34FE9" w:rsidRDefault="002E2601" w:rsidP="00940BFC">
      <w:pPr>
        <w:pStyle w:val="NoSpacing"/>
        <w:ind w:left="3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 xml:space="preserve">General band information can be found on the NRHEG Music Department website: </w:t>
      </w:r>
      <w:hyperlink r:id="rId9" w:history="1">
        <w:r w:rsidRPr="002E2601">
          <w:rPr>
            <w:rStyle w:val="Hyperlink"/>
            <w:rFonts w:asciiTheme="majorHAnsi" w:hAnsiTheme="majorHAnsi"/>
            <w:sz w:val="32"/>
          </w:rPr>
          <w:t>nrhegmusic.weebly</w:t>
        </w:r>
        <w:r w:rsidR="00D34FE9" w:rsidRPr="002E2601">
          <w:rPr>
            <w:rStyle w:val="Hyperlink"/>
            <w:rFonts w:asciiTheme="majorHAnsi" w:hAnsiTheme="majorHAnsi"/>
            <w:sz w:val="32"/>
          </w:rPr>
          <w:t>.</w:t>
        </w:r>
        <w:r w:rsidRPr="002E2601">
          <w:rPr>
            <w:rStyle w:val="Hyperlink"/>
            <w:rFonts w:asciiTheme="majorHAnsi" w:hAnsiTheme="majorHAnsi"/>
            <w:sz w:val="32"/>
          </w:rPr>
          <w:t>com</w:t>
        </w:r>
      </w:hyperlink>
      <w:r>
        <w:rPr>
          <w:rFonts w:asciiTheme="majorHAnsi" w:hAnsiTheme="majorHAnsi"/>
          <w:sz w:val="32"/>
        </w:rPr>
        <w:t xml:space="preserve"> </w:t>
      </w:r>
    </w:p>
    <w:p w14:paraId="2A114466" w14:textId="77777777" w:rsidR="00D34FE9" w:rsidRDefault="00D34FE9" w:rsidP="00940BFC">
      <w:pPr>
        <w:pStyle w:val="NoSpacing"/>
        <w:ind w:left="360"/>
        <w:rPr>
          <w:rFonts w:asciiTheme="majorHAnsi" w:hAnsiTheme="majorHAnsi"/>
          <w:sz w:val="32"/>
        </w:rPr>
      </w:pPr>
    </w:p>
    <w:p w14:paraId="7379B40D" w14:textId="77777777" w:rsidR="00D34FE9" w:rsidRDefault="00D34FE9" w:rsidP="00940BFC">
      <w:pPr>
        <w:pStyle w:val="NoSpacing"/>
        <w:ind w:left="36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Band events, updates, and news will be posted on the “NRHEG Panther Bands” Facebook page.  Check us out!</w:t>
      </w:r>
    </w:p>
    <w:p w14:paraId="1EFD3D01" w14:textId="77777777" w:rsidR="00D34FE9" w:rsidRDefault="00D34FE9" w:rsidP="00940BFC">
      <w:pPr>
        <w:pStyle w:val="NoSpacing"/>
        <w:ind w:left="360"/>
        <w:rPr>
          <w:rFonts w:asciiTheme="majorHAnsi" w:hAnsiTheme="majorHAnsi"/>
          <w:sz w:val="32"/>
        </w:rPr>
      </w:pPr>
    </w:p>
    <w:p w14:paraId="741A0097" w14:textId="77777777" w:rsidR="00D34FE9" w:rsidRDefault="00D34FE9" w:rsidP="00940BFC">
      <w:pPr>
        <w:pStyle w:val="NoSpacing"/>
        <w:ind w:left="360"/>
        <w:rPr>
          <w:rFonts w:asciiTheme="majorHAnsi" w:hAnsiTheme="majorHAnsi"/>
          <w:sz w:val="32"/>
        </w:rPr>
      </w:pPr>
    </w:p>
    <w:tbl>
      <w:tblPr>
        <w:tblStyle w:val="TableGrid"/>
        <w:tblW w:w="11070" w:type="dxa"/>
        <w:tblInd w:w="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D34FE9" w:rsidRPr="00D34FE9" w14:paraId="178219F7" w14:textId="77777777" w:rsidTr="00D34FE9">
        <w:tc>
          <w:tcPr>
            <w:tcW w:w="11070" w:type="dxa"/>
          </w:tcPr>
          <w:p w14:paraId="249587A9" w14:textId="77777777" w:rsidR="00D34FE9" w:rsidRPr="00D34FE9" w:rsidRDefault="00D34FE9" w:rsidP="00751287">
            <w:pPr>
              <w:pStyle w:val="NoSpacing"/>
              <w:jc w:val="center"/>
              <w:rPr>
                <w:rFonts w:asciiTheme="majorHAnsi" w:hAnsiTheme="majorHAnsi"/>
                <w:b/>
                <w:sz w:val="32"/>
              </w:rPr>
            </w:pPr>
            <w:r w:rsidRPr="00D34FE9">
              <w:rPr>
                <w:rFonts w:asciiTheme="majorHAnsi" w:hAnsiTheme="majorHAnsi"/>
                <w:b/>
                <w:sz w:val="32"/>
              </w:rPr>
              <w:t>CONTACT INFORMATION</w:t>
            </w:r>
          </w:p>
        </w:tc>
      </w:tr>
    </w:tbl>
    <w:p w14:paraId="752ADBB7" w14:textId="77777777" w:rsidR="00D34FE9" w:rsidRDefault="00D34FE9" w:rsidP="00D34FE9">
      <w:pPr>
        <w:pStyle w:val="NoSpacing"/>
        <w:rPr>
          <w:rFonts w:asciiTheme="majorHAnsi" w:hAnsiTheme="majorHAnsi"/>
          <w:i/>
          <w:sz w:val="20"/>
        </w:rPr>
      </w:pPr>
    </w:p>
    <w:p w14:paraId="083BE429" w14:textId="77777777" w:rsidR="00D34FE9" w:rsidRDefault="00C47A21" w:rsidP="00D34FE9">
      <w:pPr>
        <w:pStyle w:val="NoSpacing"/>
        <w:rPr>
          <w:rFonts w:asciiTheme="majorHAnsi" w:hAnsiTheme="majorHAnsi"/>
          <w:sz w:val="32"/>
        </w:rPr>
      </w:pPr>
      <w:hyperlink r:id="rId10" w:history="1">
        <w:r w:rsidR="00D34FE9" w:rsidRPr="009634B9">
          <w:rPr>
            <w:rStyle w:val="Hyperlink"/>
            <w:rFonts w:asciiTheme="majorHAnsi" w:hAnsiTheme="majorHAnsi"/>
            <w:sz w:val="32"/>
          </w:rPr>
          <w:t>jbender@nrheg.k12.mn.us</w:t>
        </w:r>
      </w:hyperlink>
    </w:p>
    <w:p w14:paraId="7CACA2ED" w14:textId="77777777" w:rsidR="00D34FE9" w:rsidRDefault="00D34FE9" w:rsidP="00D34FE9">
      <w:pPr>
        <w:pStyle w:val="NoSpacing"/>
        <w:rPr>
          <w:rFonts w:asciiTheme="majorHAnsi" w:hAnsiTheme="majorHAnsi"/>
          <w:sz w:val="32"/>
        </w:rPr>
      </w:pPr>
    </w:p>
    <w:p w14:paraId="05F35A7C" w14:textId="77777777" w:rsidR="005F2FB9" w:rsidRDefault="00D34FE9" w:rsidP="00D34FE9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2"/>
        </w:rPr>
        <w:t>(507) 417-2618 (w)</w:t>
      </w:r>
      <w:r w:rsidR="005F2FB9" w:rsidRPr="00940BFC">
        <w:rPr>
          <w:rFonts w:asciiTheme="majorHAnsi" w:hAnsiTheme="majorHAnsi"/>
          <w:i/>
          <w:sz w:val="20"/>
        </w:rPr>
        <w:br w:type="page"/>
      </w:r>
    </w:p>
    <w:p w14:paraId="63E2E83D" w14:textId="77777777" w:rsidR="00A80CE1" w:rsidRPr="00A80CE1" w:rsidRDefault="00A80CE1" w:rsidP="00A80CE1">
      <w:pPr>
        <w:pStyle w:val="NoSpacing"/>
        <w:jc w:val="center"/>
        <w:rPr>
          <w:rFonts w:asciiTheme="majorHAnsi" w:hAnsiTheme="majorHAnsi"/>
          <w:sz w:val="40"/>
        </w:rPr>
      </w:pPr>
      <w:r w:rsidRPr="00A80CE1">
        <w:rPr>
          <w:rFonts w:asciiTheme="majorHAnsi" w:hAnsiTheme="majorHAnsi"/>
          <w:sz w:val="40"/>
        </w:rPr>
        <w:lastRenderedPageBreak/>
        <w:t>Please sign this page of the NRHEG 6</w:t>
      </w:r>
      <w:r w:rsidRPr="00A80CE1">
        <w:rPr>
          <w:rFonts w:asciiTheme="majorHAnsi" w:hAnsiTheme="majorHAnsi"/>
          <w:sz w:val="40"/>
          <w:vertAlign w:val="superscript"/>
        </w:rPr>
        <w:t>th</w:t>
      </w:r>
      <w:r w:rsidRPr="00A80CE1">
        <w:rPr>
          <w:rFonts w:asciiTheme="majorHAnsi" w:hAnsiTheme="majorHAnsi"/>
          <w:sz w:val="40"/>
        </w:rPr>
        <w:t xml:space="preserve"> Grade &amp; 7</w:t>
      </w:r>
      <w:r w:rsidRPr="00A80CE1">
        <w:rPr>
          <w:rFonts w:asciiTheme="majorHAnsi" w:hAnsiTheme="majorHAnsi"/>
          <w:sz w:val="40"/>
          <w:vertAlign w:val="superscript"/>
        </w:rPr>
        <w:t>th</w:t>
      </w:r>
      <w:r w:rsidRPr="00A80CE1">
        <w:rPr>
          <w:rFonts w:asciiTheme="majorHAnsi" w:hAnsiTheme="majorHAnsi"/>
          <w:sz w:val="40"/>
        </w:rPr>
        <w:t>/8</w:t>
      </w:r>
      <w:r w:rsidRPr="00A80CE1">
        <w:rPr>
          <w:rFonts w:asciiTheme="majorHAnsi" w:hAnsiTheme="majorHAnsi"/>
          <w:sz w:val="40"/>
          <w:vertAlign w:val="superscript"/>
        </w:rPr>
        <w:t>th</w:t>
      </w:r>
      <w:r w:rsidRPr="00A80CE1">
        <w:rPr>
          <w:rFonts w:asciiTheme="majorHAnsi" w:hAnsiTheme="majorHAnsi"/>
          <w:sz w:val="40"/>
        </w:rPr>
        <w:t xml:space="preserve"> Grade Band Handbook and return to Mr. Bend</w:t>
      </w:r>
      <w:r w:rsidR="002E2601">
        <w:rPr>
          <w:rFonts w:asciiTheme="majorHAnsi" w:hAnsiTheme="majorHAnsi"/>
          <w:sz w:val="40"/>
        </w:rPr>
        <w:t>er by Monday, September 12, 2016</w:t>
      </w:r>
    </w:p>
    <w:p w14:paraId="12F457E9" w14:textId="77777777" w:rsidR="00A80CE1" w:rsidRDefault="00A80CE1" w:rsidP="00A80CE1">
      <w:pPr>
        <w:pStyle w:val="NoSpacing"/>
        <w:jc w:val="center"/>
        <w:rPr>
          <w:rFonts w:asciiTheme="majorHAnsi" w:hAnsiTheme="majorHAnsi"/>
          <w:sz w:val="36"/>
        </w:rPr>
      </w:pPr>
    </w:p>
    <w:p w14:paraId="42DD40C3" w14:textId="77777777" w:rsidR="00A80CE1" w:rsidRDefault="00A80CE1" w:rsidP="00A80CE1">
      <w:pPr>
        <w:pStyle w:val="NoSpacing"/>
        <w:jc w:val="center"/>
        <w:rPr>
          <w:rFonts w:asciiTheme="majorHAnsi" w:hAnsiTheme="majorHAnsi"/>
          <w:sz w:val="36"/>
        </w:rPr>
      </w:pPr>
    </w:p>
    <w:p w14:paraId="3D0A5EBE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I certify that I have read the </w:t>
      </w:r>
      <w:r w:rsidRPr="00A80CE1">
        <w:rPr>
          <w:rFonts w:asciiTheme="majorHAnsi" w:hAnsiTheme="majorHAnsi"/>
          <w:sz w:val="36"/>
        </w:rPr>
        <w:t>NRHEG 6</w:t>
      </w:r>
      <w:r w:rsidRPr="00A80CE1">
        <w:rPr>
          <w:rFonts w:asciiTheme="majorHAnsi" w:hAnsiTheme="majorHAnsi"/>
          <w:sz w:val="36"/>
          <w:vertAlign w:val="superscript"/>
        </w:rPr>
        <w:t>th</w:t>
      </w:r>
      <w:r w:rsidRPr="00A80CE1">
        <w:rPr>
          <w:rFonts w:asciiTheme="majorHAnsi" w:hAnsiTheme="majorHAnsi"/>
          <w:sz w:val="36"/>
        </w:rPr>
        <w:t xml:space="preserve"> Grade &amp; 7</w:t>
      </w:r>
      <w:r w:rsidRPr="00A80CE1">
        <w:rPr>
          <w:rFonts w:asciiTheme="majorHAnsi" w:hAnsiTheme="majorHAnsi"/>
          <w:sz w:val="36"/>
          <w:vertAlign w:val="superscript"/>
        </w:rPr>
        <w:t>th</w:t>
      </w:r>
      <w:r w:rsidRPr="00A80CE1">
        <w:rPr>
          <w:rFonts w:asciiTheme="majorHAnsi" w:hAnsiTheme="majorHAnsi"/>
          <w:sz w:val="36"/>
        </w:rPr>
        <w:t>/8</w:t>
      </w:r>
      <w:r w:rsidRPr="00A80CE1">
        <w:rPr>
          <w:rFonts w:asciiTheme="majorHAnsi" w:hAnsiTheme="majorHAnsi"/>
          <w:sz w:val="36"/>
          <w:vertAlign w:val="superscript"/>
        </w:rPr>
        <w:t>th</w:t>
      </w:r>
      <w:r w:rsidRPr="00A80CE1">
        <w:rPr>
          <w:rFonts w:asciiTheme="majorHAnsi" w:hAnsiTheme="majorHAnsi"/>
          <w:sz w:val="36"/>
        </w:rPr>
        <w:t xml:space="preserve"> Grade Band Handbook</w:t>
      </w:r>
      <w:r>
        <w:rPr>
          <w:rFonts w:asciiTheme="majorHAnsi" w:hAnsiTheme="majorHAnsi"/>
          <w:sz w:val="36"/>
        </w:rPr>
        <w:t xml:space="preserve"> with my child.  I agree to support all program expectations and guidelines.</w:t>
      </w:r>
    </w:p>
    <w:p w14:paraId="51E17A0F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521485E3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786139A4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44ED4329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5D365C07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___________________________________</w:t>
      </w:r>
    </w:p>
    <w:p w14:paraId="0975541C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Student Name (print)</w:t>
      </w:r>
    </w:p>
    <w:p w14:paraId="7528684C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2A36194E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78759C2D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52F55831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___________________________________</w:t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  <w:t>_______________________</w:t>
      </w:r>
    </w:p>
    <w:p w14:paraId="294534BB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Student Signature</w:t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  <w:t>Date</w:t>
      </w:r>
    </w:p>
    <w:p w14:paraId="5F04B71C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52F18A75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175989D1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6108CC33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___________________________________</w:t>
      </w:r>
    </w:p>
    <w:p w14:paraId="298E9FFD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Parent Name (print)</w:t>
      </w:r>
    </w:p>
    <w:p w14:paraId="5F9C701F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0F862C7B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29652EA5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___________________________________</w:t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  <w:t>_______________________</w:t>
      </w:r>
    </w:p>
    <w:p w14:paraId="29BB401E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Parent Signature</w:t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  <w:t>Date</w:t>
      </w:r>
    </w:p>
    <w:p w14:paraId="0F978004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4216C702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</w:p>
    <w:p w14:paraId="7EDD8259" w14:textId="77777777" w:rsidR="00A80CE1" w:rsidRDefault="00A80CE1" w:rsidP="00A80CE1">
      <w:pPr>
        <w:pStyle w:val="NoSpacing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Parent email address: _______________________________________________________</w:t>
      </w:r>
    </w:p>
    <w:p w14:paraId="12DE7C62" w14:textId="77777777" w:rsidR="00A80CE1" w:rsidRPr="002E2601" w:rsidRDefault="00A80CE1" w:rsidP="002E260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** Your email address will only be used to communicate with you about NRHEG 6</w:t>
      </w:r>
      <w:r w:rsidRPr="00A80CE1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grade and 7</w:t>
      </w:r>
      <w:r w:rsidRPr="00A80CE1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>/8</w:t>
      </w:r>
      <w:r w:rsidRPr="00A80CE1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grade band information</w:t>
      </w:r>
    </w:p>
    <w:sectPr w:rsidR="00A80CE1" w:rsidRPr="002E2601" w:rsidSect="000057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9786D" w14:textId="77777777" w:rsidR="00C47A21" w:rsidRDefault="00C47A21" w:rsidP="00B93CEA">
      <w:pPr>
        <w:spacing w:after="0" w:line="240" w:lineRule="auto"/>
      </w:pPr>
      <w:r>
        <w:separator/>
      </w:r>
    </w:p>
  </w:endnote>
  <w:endnote w:type="continuationSeparator" w:id="0">
    <w:p w14:paraId="25E68805" w14:textId="77777777" w:rsidR="00C47A21" w:rsidRDefault="00C47A21" w:rsidP="00B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2DF7" w14:textId="77777777" w:rsidR="00B93CEA" w:rsidRDefault="00B93C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FD369" w14:textId="77777777" w:rsidR="00B93CEA" w:rsidRDefault="00B93C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893D3" w14:textId="77777777" w:rsidR="00B93CEA" w:rsidRDefault="00B93C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CCF1" w14:textId="77777777" w:rsidR="00C47A21" w:rsidRDefault="00C47A21" w:rsidP="00B93CEA">
      <w:pPr>
        <w:spacing w:after="0" w:line="240" w:lineRule="auto"/>
      </w:pPr>
      <w:r>
        <w:separator/>
      </w:r>
    </w:p>
  </w:footnote>
  <w:footnote w:type="continuationSeparator" w:id="0">
    <w:p w14:paraId="6AB9E074" w14:textId="77777777" w:rsidR="00C47A21" w:rsidRDefault="00C47A21" w:rsidP="00B9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F0505" w14:textId="77777777" w:rsidR="00B93CEA" w:rsidRDefault="00B93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EB62" w14:textId="77777777" w:rsidR="00B93CEA" w:rsidRDefault="00B93C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DC90" w14:textId="77777777" w:rsidR="00B93CEA" w:rsidRDefault="00B93C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6C6"/>
    <w:multiLevelType w:val="hybridMultilevel"/>
    <w:tmpl w:val="BDC4AEA4"/>
    <w:lvl w:ilvl="0" w:tplc="415CB1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2EA5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ED291C"/>
    <w:multiLevelType w:val="multilevel"/>
    <w:tmpl w:val="BDC4AE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AC7"/>
    <w:multiLevelType w:val="multilevel"/>
    <w:tmpl w:val="0409001D"/>
    <w:numStyleLink w:val="Style1"/>
  </w:abstractNum>
  <w:abstractNum w:abstractNumId="4">
    <w:nsid w:val="128E1211"/>
    <w:multiLevelType w:val="hybridMultilevel"/>
    <w:tmpl w:val="CD02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A14"/>
    <w:multiLevelType w:val="multilevel"/>
    <w:tmpl w:val="0409001D"/>
    <w:numStyleLink w:val="Style1"/>
  </w:abstractNum>
  <w:abstractNum w:abstractNumId="6">
    <w:nsid w:val="171705C3"/>
    <w:multiLevelType w:val="hybridMultilevel"/>
    <w:tmpl w:val="AA864044"/>
    <w:lvl w:ilvl="0" w:tplc="D81C5D38">
      <w:start w:val="9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32F3"/>
    <w:multiLevelType w:val="hybridMultilevel"/>
    <w:tmpl w:val="BCEC4976"/>
    <w:lvl w:ilvl="0" w:tplc="7B863A8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525F11"/>
    <w:multiLevelType w:val="hybridMultilevel"/>
    <w:tmpl w:val="A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198C"/>
    <w:multiLevelType w:val="hybridMultilevel"/>
    <w:tmpl w:val="413E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3381A"/>
    <w:multiLevelType w:val="hybridMultilevel"/>
    <w:tmpl w:val="06182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4CAF"/>
    <w:multiLevelType w:val="hybridMultilevel"/>
    <w:tmpl w:val="3CE6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D3BDD"/>
    <w:multiLevelType w:val="hybridMultilevel"/>
    <w:tmpl w:val="9822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390B"/>
    <w:multiLevelType w:val="hybridMultilevel"/>
    <w:tmpl w:val="BCACB7CC"/>
    <w:lvl w:ilvl="0" w:tplc="F094F6C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57E3B"/>
    <w:multiLevelType w:val="hybridMultilevel"/>
    <w:tmpl w:val="085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0540"/>
    <w:multiLevelType w:val="hybridMultilevel"/>
    <w:tmpl w:val="4B6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00968"/>
    <w:multiLevelType w:val="hybridMultilevel"/>
    <w:tmpl w:val="B2BA353A"/>
    <w:lvl w:ilvl="0" w:tplc="B2E46096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2021A"/>
    <w:multiLevelType w:val="hybridMultilevel"/>
    <w:tmpl w:val="3FB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F34F4"/>
    <w:multiLevelType w:val="multilevel"/>
    <w:tmpl w:val="B6B4C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713D"/>
    <w:multiLevelType w:val="hybridMultilevel"/>
    <w:tmpl w:val="F7A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06A6"/>
    <w:multiLevelType w:val="hybridMultilevel"/>
    <w:tmpl w:val="79F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67462"/>
    <w:multiLevelType w:val="hybridMultilevel"/>
    <w:tmpl w:val="2EF860EE"/>
    <w:lvl w:ilvl="0" w:tplc="415CB1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61757"/>
    <w:multiLevelType w:val="hybridMultilevel"/>
    <w:tmpl w:val="2916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15D05"/>
    <w:multiLevelType w:val="hybridMultilevel"/>
    <w:tmpl w:val="97C03116"/>
    <w:lvl w:ilvl="0" w:tplc="782CB2EC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B09BF"/>
    <w:multiLevelType w:val="hybridMultilevel"/>
    <w:tmpl w:val="50AE8462"/>
    <w:lvl w:ilvl="0" w:tplc="CA72EB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9380A"/>
    <w:multiLevelType w:val="hybridMultilevel"/>
    <w:tmpl w:val="18A02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672D"/>
    <w:multiLevelType w:val="hybridMultilevel"/>
    <w:tmpl w:val="40B490A4"/>
    <w:lvl w:ilvl="0" w:tplc="423A2BAE">
      <w:start w:val="1"/>
      <w:numFmt w:val="low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765A1B"/>
    <w:multiLevelType w:val="hybridMultilevel"/>
    <w:tmpl w:val="32D4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49BD"/>
    <w:multiLevelType w:val="hybridMultilevel"/>
    <w:tmpl w:val="EF4CC7D8"/>
    <w:lvl w:ilvl="0" w:tplc="3A2C0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66432"/>
    <w:multiLevelType w:val="hybridMultilevel"/>
    <w:tmpl w:val="30AA39EC"/>
    <w:lvl w:ilvl="0" w:tplc="F7C4DD3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C4006"/>
    <w:multiLevelType w:val="hybridMultilevel"/>
    <w:tmpl w:val="7558393C"/>
    <w:lvl w:ilvl="0" w:tplc="5EFECF84">
      <w:start w:val="9"/>
      <w:numFmt w:val="lowerLetter"/>
      <w:lvlText w:val="%1."/>
      <w:lvlJc w:val="left"/>
      <w:pPr>
        <w:ind w:left="1800" w:hanging="360"/>
      </w:pPr>
      <w:rPr>
        <w:rFonts w:asciiTheme="majorHAnsi" w:hAnsiTheme="maj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177E7C"/>
    <w:multiLevelType w:val="hybridMultilevel"/>
    <w:tmpl w:val="AAF88BEE"/>
    <w:lvl w:ilvl="0" w:tplc="673CC4CE">
      <w:start w:val="1"/>
      <w:numFmt w:val="lowerRoman"/>
      <w:lvlText w:val="%1."/>
      <w:lvlJc w:val="left"/>
      <w:pPr>
        <w:ind w:left="2160" w:hanging="72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4C5E80"/>
    <w:multiLevelType w:val="hybridMultilevel"/>
    <w:tmpl w:val="218441B8"/>
    <w:lvl w:ilvl="0" w:tplc="415CB1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062DD"/>
    <w:multiLevelType w:val="hybridMultilevel"/>
    <w:tmpl w:val="FCA29EF0"/>
    <w:lvl w:ilvl="0" w:tplc="E37245EC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D26C8"/>
    <w:multiLevelType w:val="hybridMultilevel"/>
    <w:tmpl w:val="1130B170"/>
    <w:lvl w:ilvl="0" w:tplc="415CB1B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406AA1"/>
    <w:multiLevelType w:val="hybridMultilevel"/>
    <w:tmpl w:val="194C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51B7E"/>
    <w:multiLevelType w:val="hybridMultilevel"/>
    <w:tmpl w:val="C872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1663F"/>
    <w:multiLevelType w:val="hybridMultilevel"/>
    <w:tmpl w:val="3BCC61BA"/>
    <w:lvl w:ilvl="0" w:tplc="A710B624">
      <w:start w:val="1"/>
      <w:numFmt w:val="upperLetter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AB1E7F"/>
    <w:multiLevelType w:val="multilevel"/>
    <w:tmpl w:val="0409001D"/>
    <w:numStyleLink w:val="Style1"/>
  </w:abstractNum>
  <w:abstractNum w:abstractNumId="39">
    <w:nsid w:val="7C9107FD"/>
    <w:multiLevelType w:val="hybridMultilevel"/>
    <w:tmpl w:val="318E5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32"/>
  </w:num>
  <w:num w:numId="4">
    <w:abstractNumId w:val="0"/>
  </w:num>
  <w:num w:numId="5">
    <w:abstractNumId w:val="34"/>
  </w:num>
  <w:num w:numId="6">
    <w:abstractNumId w:val="21"/>
  </w:num>
  <w:num w:numId="7">
    <w:abstractNumId w:val="2"/>
  </w:num>
  <w:num w:numId="8">
    <w:abstractNumId w:val="9"/>
  </w:num>
  <w:num w:numId="9">
    <w:abstractNumId w:val="27"/>
  </w:num>
  <w:num w:numId="10">
    <w:abstractNumId w:val="8"/>
  </w:num>
  <w:num w:numId="11">
    <w:abstractNumId w:val="22"/>
  </w:num>
  <w:num w:numId="12">
    <w:abstractNumId w:val="12"/>
  </w:num>
  <w:num w:numId="13">
    <w:abstractNumId w:val="35"/>
  </w:num>
  <w:num w:numId="14">
    <w:abstractNumId w:val="11"/>
  </w:num>
  <w:num w:numId="15">
    <w:abstractNumId w:val="17"/>
  </w:num>
  <w:num w:numId="16">
    <w:abstractNumId w:val="23"/>
  </w:num>
  <w:num w:numId="17">
    <w:abstractNumId w:val="16"/>
  </w:num>
  <w:num w:numId="18">
    <w:abstractNumId w:val="15"/>
  </w:num>
  <w:num w:numId="19">
    <w:abstractNumId w:val="1"/>
  </w:num>
  <w:num w:numId="20">
    <w:abstractNumId w:val="5"/>
  </w:num>
  <w:num w:numId="21">
    <w:abstractNumId w:val="38"/>
  </w:num>
  <w:num w:numId="22">
    <w:abstractNumId w:val="25"/>
  </w:num>
  <w:num w:numId="23">
    <w:abstractNumId w:val="10"/>
  </w:num>
  <w:num w:numId="24">
    <w:abstractNumId w:val="39"/>
  </w:num>
  <w:num w:numId="25">
    <w:abstractNumId w:val="3"/>
  </w:num>
  <w:num w:numId="26">
    <w:abstractNumId w:val="29"/>
  </w:num>
  <w:num w:numId="27">
    <w:abstractNumId w:val="6"/>
  </w:num>
  <w:num w:numId="28">
    <w:abstractNumId w:val="30"/>
  </w:num>
  <w:num w:numId="29">
    <w:abstractNumId w:val="19"/>
  </w:num>
  <w:num w:numId="30">
    <w:abstractNumId w:val="20"/>
  </w:num>
  <w:num w:numId="31">
    <w:abstractNumId w:val="4"/>
  </w:num>
  <w:num w:numId="32">
    <w:abstractNumId w:val="28"/>
  </w:num>
  <w:num w:numId="33">
    <w:abstractNumId w:val="37"/>
  </w:num>
  <w:num w:numId="34">
    <w:abstractNumId w:val="18"/>
  </w:num>
  <w:num w:numId="35">
    <w:abstractNumId w:val="13"/>
  </w:num>
  <w:num w:numId="36">
    <w:abstractNumId w:val="31"/>
  </w:num>
  <w:num w:numId="37">
    <w:abstractNumId w:val="26"/>
  </w:num>
  <w:num w:numId="38">
    <w:abstractNumId w:val="24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9"/>
    <w:rsid w:val="00005781"/>
    <w:rsid w:val="00077B31"/>
    <w:rsid w:val="00093692"/>
    <w:rsid w:val="00167AC0"/>
    <w:rsid w:val="00176183"/>
    <w:rsid w:val="001914A1"/>
    <w:rsid w:val="0019239D"/>
    <w:rsid w:val="001C3D02"/>
    <w:rsid w:val="002C6472"/>
    <w:rsid w:val="002E2601"/>
    <w:rsid w:val="00320320"/>
    <w:rsid w:val="00393495"/>
    <w:rsid w:val="004A10DB"/>
    <w:rsid w:val="005F2FB9"/>
    <w:rsid w:val="00644976"/>
    <w:rsid w:val="00661B5D"/>
    <w:rsid w:val="00682DF4"/>
    <w:rsid w:val="006C5EA9"/>
    <w:rsid w:val="006D7F36"/>
    <w:rsid w:val="007343F6"/>
    <w:rsid w:val="007668BF"/>
    <w:rsid w:val="007D0D2B"/>
    <w:rsid w:val="00804DBD"/>
    <w:rsid w:val="009124A0"/>
    <w:rsid w:val="00940BFC"/>
    <w:rsid w:val="009B2033"/>
    <w:rsid w:val="009C274D"/>
    <w:rsid w:val="009E7CF8"/>
    <w:rsid w:val="00A80CE1"/>
    <w:rsid w:val="00AD593D"/>
    <w:rsid w:val="00B70DEC"/>
    <w:rsid w:val="00B86547"/>
    <w:rsid w:val="00B93CEA"/>
    <w:rsid w:val="00BA0EDE"/>
    <w:rsid w:val="00C47A21"/>
    <w:rsid w:val="00CA11D8"/>
    <w:rsid w:val="00D34FE9"/>
    <w:rsid w:val="00D70B60"/>
    <w:rsid w:val="00DF3108"/>
    <w:rsid w:val="00EA746F"/>
    <w:rsid w:val="00F41638"/>
    <w:rsid w:val="00F541A2"/>
    <w:rsid w:val="00F621C4"/>
    <w:rsid w:val="00F75D92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14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F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0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EA"/>
  </w:style>
  <w:style w:type="paragraph" w:styleId="Footer">
    <w:name w:val="footer"/>
    <w:basedOn w:val="Normal"/>
    <w:link w:val="FooterChar"/>
    <w:uiPriority w:val="99"/>
    <w:unhideWhenUsed/>
    <w:rsid w:val="00B9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EA"/>
  </w:style>
  <w:style w:type="numbering" w:customStyle="1" w:styleId="Style1">
    <w:name w:val="Style1"/>
    <w:uiPriority w:val="99"/>
    <w:rsid w:val="006D7F36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6D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nrhegmusic.weebly.com/" TargetMode="External"/><Relationship Id="rId10" Type="http://schemas.openxmlformats.org/officeDocument/2006/relationships/hyperlink" Target="mailto:jbender@nrheg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1D98-5C64-CB4B-B1D4-3CC1E934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jbender</dc:creator>
  <cp:lastModifiedBy>Jacob Bender</cp:lastModifiedBy>
  <cp:revision>3</cp:revision>
  <dcterms:created xsi:type="dcterms:W3CDTF">2016-09-05T17:13:00Z</dcterms:created>
  <dcterms:modified xsi:type="dcterms:W3CDTF">2016-09-05T18:28:00Z</dcterms:modified>
</cp:coreProperties>
</file>